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C4D" w:rsidRPr="007258D2" w:rsidRDefault="00617253">
      <w:pPr>
        <w:spacing w:line="288" w:lineRule="auto"/>
        <w:jc w:val="center"/>
        <w:rPr>
          <w:b/>
          <w:sz w:val="28"/>
          <w:szCs w:val="30"/>
        </w:rPr>
      </w:pPr>
      <w:r w:rsidRPr="007258D2">
        <w:rPr>
          <w:rFonts w:hint="eastAsia"/>
          <w:b/>
          <w:sz w:val="28"/>
          <w:szCs w:val="30"/>
        </w:rPr>
        <w:t>【语言综合技能与实践】</w:t>
      </w:r>
    </w:p>
    <w:p w:rsidR="00420C4D" w:rsidRPr="007258D2" w:rsidRDefault="00617253">
      <w:pPr>
        <w:shd w:val="clear" w:color="auto" w:fill="F5F5F5"/>
        <w:jc w:val="center"/>
        <w:textAlignment w:val="top"/>
        <w:rPr>
          <w:rFonts w:ascii="Arial" w:hAnsi="Arial" w:cs="Arial"/>
          <w:kern w:val="0"/>
          <w:sz w:val="20"/>
          <w:szCs w:val="20"/>
        </w:rPr>
      </w:pPr>
      <w:bookmarkStart w:id="0" w:name="a2"/>
      <w:bookmarkEnd w:id="0"/>
      <w:r w:rsidRPr="007258D2">
        <w:rPr>
          <w:rFonts w:hint="eastAsia"/>
          <w:b/>
          <w:sz w:val="28"/>
          <w:szCs w:val="30"/>
        </w:rPr>
        <w:t>【</w:t>
      </w:r>
      <w:r w:rsidRPr="007258D2">
        <w:rPr>
          <w:rFonts w:hint="eastAsia"/>
          <w:b/>
          <w:sz w:val="28"/>
          <w:szCs w:val="30"/>
        </w:rPr>
        <w:t>Comprehensive English Skills and Practice</w:t>
      </w:r>
      <w:r w:rsidRPr="007258D2">
        <w:rPr>
          <w:rFonts w:hint="eastAsia"/>
          <w:b/>
          <w:sz w:val="28"/>
          <w:szCs w:val="30"/>
        </w:rPr>
        <w:t>】</w:t>
      </w:r>
    </w:p>
    <w:p w:rsidR="00420C4D" w:rsidRPr="007258D2" w:rsidRDefault="00617253">
      <w:pPr>
        <w:spacing w:beforeLines="50" w:before="156" w:afterLines="50" w:after="156" w:line="288" w:lineRule="auto"/>
        <w:ind w:firstLineChars="150" w:firstLine="360"/>
        <w:rPr>
          <w:b/>
          <w:sz w:val="30"/>
          <w:szCs w:val="30"/>
        </w:rPr>
      </w:pPr>
      <w:r w:rsidRPr="007258D2">
        <w:rPr>
          <w:rFonts w:ascii="黑体" w:eastAsia="黑体" w:hAnsi="宋体" w:hint="eastAsia"/>
          <w:sz w:val="24"/>
        </w:rPr>
        <w:t>一、基本信息</w:t>
      </w:r>
    </w:p>
    <w:p w:rsidR="00420C4D" w:rsidRPr="007258D2" w:rsidRDefault="00617253">
      <w:pPr>
        <w:snapToGrid w:val="0"/>
        <w:spacing w:line="288" w:lineRule="auto"/>
        <w:ind w:firstLineChars="196" w:firstLine="394"/>
        <w:rPr>
          <w:sz w:val="20"/>
          <w:szCs w:val="20"/>
        </w:rPr>
      </w:pPr>
      <w:r w:rsidRPr="007258D2">
        <w:rPr>
          <w:rFonts w:hint="eastAsia"/>
          <w:b/>
          <w:bCs/>
          <w:sz w:val="20"/>
          <w:szCs w:val="20"/>
        </w:rPr>
        <w:t>课程代码：</w:t>
      </w:r>
      <w:r w:rsidRPr="007258D2">
        <w:rPr>
          <w:rFonts w:hint="eastAsia"/>
          <w:sz w:val="20"/>
          <w:szCs w:val="20"/>
        </w:rPr>
        <w:t>【</w:t>
      </w:r>
      <w:r w:rsidRPr="007258D2">
        <w:rPr>
          <w:rFonts w:hint="eastAsia"/>
          <w:sz w:val="20"/>
          <w:szCs w:val="20"/>
        </w:rPr>
        <w:t>2020509</w:t>
      </w:r>
      <w:r w:rsidRPr="007258D2">
        <w:rPr>
          <w:rFonts w:hint="eastAsia"/>
          <w:sz w:val="20"/>
          <w:szCs w:val="20"/>
        </w:rPr>
        <w:t>】</w:t>
      </w:r>
    </w:p>
    <w:p w:rsidR="00420C4D" w:rsidRPr="007258D2" w:rsidRDefault="00617253">
      <w:pPr>
        <w:snapToGrid w:val="0"/>
        <w:spacing w:line="288" w:lineRule="auto"/>
        <w:ind w:firstLineChars="196" w:firstLine="394"/>
        <w:rPr>
          <w:szCs w:val="21"/>
        </w:rPr>
      </w:pPr>
      <w:r w:rsidRPr="007258D2">
        <w:rPr>
          <w:rFonts w:hint="eastAsia"/>
          <w:b/>
          <w:bCs/>
          <w:sz w:val="20"/>
          <w:szCs w:val="20"/>
        </w:rPr>
        <w:t>课程学分：</w:t>
      </w:r>
      <w:r w:rsidRPr="007258D2">
        <w:rPr>
          <w:rFonts w:hint="eastAsia"/>
          <w:sz w:val="20"/>
          <w:szCs w:val="20"/>
        </w:rPr>
        <w:t>【</w:t>
      </w:r>
      <w:r w:rsidRPr="007258D2">
        <w:rPr>
          <w:rFonts w:hint="eastAsia"/>
          <w:sz w:val="20"/>
          <w:szCs w:val="20"/>
        </w:rPr>
        <w:t>1</w:t>
      </w:r>
      <w:r w:rsidRPr="007258D2">
        <w:rPr>
          <w:rFonts w:hint="eastAsia"/>
          <w:sz w:val="20"/>
          <w:szCs w:val="20"/>
        </w:rPr>
        <w:t>】</w:t>
      </w:r>
    </w:p>
    <w:p w:rsidR="00420C4D" w:rsidRPr="007258D2" w:rsidRDefault="00617253">
      <w:pPr>
        <w:snapToGrid w:val="0"/>
        <w:spacing w:line="288" w:lineRule="auto"/>
        <w:ind w:firstLineChars="196" w:firstLine="394"/>
        <w:rPr>
          <w:szCs w:val="21"/>
        </w:rPr>
      </w:pPr>
      <w:r w:rsidRPr="007258D2">
        <w:rPr>
          <w:rFonts w:hint="eastAsia"/>
          <w:b/>
          <w:bCs/>
          <w:sz w:val="20"/>
          <w:szCs w:val="20"/>
        </w:rPr>
        <w:t>面向专业：</w:t>
      </w:r>
      <w:r w:rsidRPr="007258D2">
        <w:rPr>
          <w:rFonts w:hint="eastAsia"/>
          <w:sz w:val="20"/>
          <w:szCs w:val="20"/>
        </w:rPr>
        <w:t>【英语】</w:t>
      </w:r>
    </w:p>
    <w:p w:rsidR="00420C4D" w:rsidRPr="007258D2" w:rsidRDefault="00617253">
      <w:pPr>
        <w:snapToGrid w:val="0"/>
        <w:spacing w:line="288" w:lineRule="auto"/>
        <w:ind w:firstLineChars="196" w:firstLine="394"/>
        <w:rPr>
          <w:sz w:val="20"/>
          <w:szCs w:val="20"/>
        </w:rPr>
      </w:pPr>
      <w:r w:rsidRPr="007258D2">
        <w:rPr>
          <w:rFonts w:hint="eastAsia"/>
          <w:b/>
          <w:bCs/>
          <w:sz w:val="20"/>
          <w:szCs w:val="20"/>
        </w:rPr>
        <w:t>课程性质：</w:t>
      </w:r>
      <w:r w:rsidRPr="007258D2">
        <w:rPr>
          <w:rFonts w:hint="eastAsia"/>
          <w:sz w:val="20"/>
          <w:szCs w:val="20"/>
        </w:rPr>
        <w:t>【系级必修课</w:t>
      </w:r>
      <w:r w:rsidRPr="007258D2">
        <w:rPr>
          <w:rFonts w:hint="eastAsia"/>
          <w:b/>
          <w:sz w:val="20"/>
          <w:szCs w:val="20"/>
        </w:rPr>
        <w:t>◎</w:t>
      </w:r>
      <w:r w:rsidRPr="007258D2">
        <w:rPr>
          <w:rFonts w:hint="eastAsia"/>
          <w:sz w:val="20"/>
          <w:szCs w:val="20"/>
        </w:rPr>
        <w:t>】</w:t>
      </w:r>
    </w:p>
    <w:p w:rsidR="00420C4D" w:rsidRPr="007258D2" w:rsidRDefault="00617253">
      <w:pPr>
        <w:snapToGrid w:val="0"/>
        <w:spacing w:line="288" w:lineRule="auto"/>
        <w:ind w:firstLineChars="196" w:firstLine="394"/>
        <w:rPr>
          <w:b/>
          <w:bCs/>
          <w:szCs w:val="21"/>
        </w:rPr>
      </w:pPr>
      <w:r w:rsidRPr="007258D2">
        <w:rPr>
          <w:rFonts w:hint="eastAsia"/>
          <w:b/>
          <w:bCs/>
          <w:sz w:val="20"/>
          <w:szCs w:val="20"/>
        </w:rPr>
        <w:t>开课院系：</w:t>
      </w:r>
      <w:r w:rsidRPr="007258D2">
        <w:rPr>
          <w:rFonts w:hint="eastAsia"/>
          <w:bCs/>
          <w:sz w:val="20"/>
          <w:szCs w:val="20"/>
        </w:rPr>
        <w:t>外国语学院英语系</w:t>
      </w:r>
    </w:p>
    <w:p w:rsidR="00420C4D" w:rsidRPr="007258D2" w:rsidRDefault="00617253">
      <w:pPr>
        <w:snapToGrid w:val="0"/>
        <w:spacing w:line="288" w:lineRule="auto"/>
        <w:ind w:firstLineChars="196" w:firstLine="394"/>
        <w:rPr>
          <w:sz w:val="20"/>
          <w:szCs w:val="20"/>
        </w:rPr>
      </w:pPr>
      <w:r w:rsidRPr="007258D2">
        <w:rPr>
          <w:b/>
          <w:bCs/>
          <w:sz w:val="20"/>
          <w:szCs w:val="20"/>
        </w:rPr>
        <w:t>使用教材：</w:t>
      </w:r>
    </w:p>
    <w:p w:rsidR="00420C4D" w:rsidRPr="007258D2" w:rsidRDefault="00617253">
      <w:pPr>
        <w:snapToGrid w:val="0"/>
        <w:spacing w:line="288" w:lineRule="auto"/>
        <w:ind w:firstLineChars="396" w:firstLine="792"/>
        <w:rPr>
          <w:sz w:val="20"/>
          <w:szCs w:val="20"/>
        </w:rPr>
      </w:pPr>
      <w:r w:rsidRPr="007258D2">
        <w:rPr>
          <w:sz w:val="20"/>
          <w:szCs w:val="20"/>
        </w:rPr>
        <w:t>教材</w:t>
      </w:r>
      <w:r w:rsidRPr="007258D2">
        <w:rPr>
          <w:rFonts w:hint="eastAsia"/>
          <w:sz w:val="20"/>
          <w:szCs w:val="20"/>
        </w:rPr>
        <w:t>：</w:t>
      </w:r>
    </w:p>
    <w:p w:rsidR="00420C4D" w:rsidRPr="007258D2" w:rsidRDefault="00617253">
      <w:pPr>
        <w:snapToGrid w:val="0"/>
        <w:spacing w:line="288" w:lineRule="auto"/>
        <w:ind w:firstLineChars="396" w:firstLine="792"/>
        <w:rPr>
          <w:sz w:val="20"/>
          <w:szCs w:val="20"/>
        </w:rPr>
      </w:pPr>
      <w:r w:rsidRPr="007258D2">
        <w:rPr>
          <w:rFonts w:hint="eastAsia"/>
          <w:bCs/>
          <w:sz w:val="20"/>
          <w:szCs w:val="20"/>
        </w:rPr>
        <w:t>《国际人才英语教程（中级）》，宋薇，秦丽莉，</w:t>
      </w:r>
      <w:proofErr w:type="gramStart"/>
      <w:r w:rsidRPr="007258D2">
        <w:rPr>
          <w:rFonts w:hint="eastAsia"/>
          <w:bCs/>
          <w:sz w:val="20"/>
          <w:szCs w:val="20"/>
        </w:rPr>
        <w:t>姜慧玲</w:t>
      </w:r>
      <w:proofErr w:type="gramEnd"/>
      <w:r w:rsidRPr="007258D2">
        <w:rPr>
          <w:rFonts w:hint="eastAsia"/>
          <w:bCs/>
          <w:sz w:val="20"/>
          <w:szCs w:val="20"/>
        </w:rPr>
        <w:t>主编，外语教学与研究出版社，</w:t>
      </w:r>
      <w:r w:rsidRPr="007258D2">
        <w:rPr>
          <w:rFonts w:hint="eastAsia"/>
          <w:bCs/>
          <w:sz w:val="20"/>
          <w:szCs w:val="20"/>
        </w:rPr>
        <w:t>2018</w:t>
      </w:r>
    </w:p>
    <w:p w:rsidR="00420C4D" w:rsidRPr="007258D2" w:rsidRDefault="00617253">
      <w:pPr>
        <w:snapToGrid w:val="0"/>
        <w:spacing w:line="288" w:lineRule="auto"/>
        <w:ind w:firstLineChars="400" w:firstLine="800"/>
        <w:rPr>
          <w:sz w:val="20"/>
          <w:szCs w:val="20"/>
        </w:rPr>
      </w:pPr>
      <w:r w:rsidRPr="007258D2">
        <w:rPr>
          <w:sz w:val="20"/>
          <w:szCs w:val="20"/>
        </w:rPr>
        <w:t>参考</w:t>
      </w:r>
      <w:r w:rsidRPr="007258D2">
        <w:rPr>
          <w:rFonts w:hint="eastAsia"/>
          <w:sz w:val="20"/>
          <w:szCs w:val="20"/>
        </w:rPr>
        <w:t>书目：</w:t>
      </w:r>
    </w:p>
    <w:p w:rsidR="00420C4D" w:rsidRPr="007258D2" w:rsidRDefault="00617253">
      <w:pPr>
        <w:numPr>
          <w:ilvl w:val="0"/>
          <w:numId w:val="1"/>
        </w:numPr>
        <w:snapToGrid w:val="0"/>
        <w:spacing w:line="288" w:lineRule="auto"/>
        <w:rPr>
          <w:sz w:val="20"/>
          <w:szCs w:val="20"/>
        </w:rPr>
      </w:pPr>
      <w:r w:rsidRPr="007258D2">
        <w:rPr>
          <w:rFonts w:hint="eastAsia"/>
          <w:sz w:val="20"/>
          <w:szCs w:val="20"/>
        </w:rPr>
        <w:t>《国际人才英语考试官方指南》，中国外语测评中心，</w:t>
      </w:r>
      <w:r w:rsidRPr="007258D2">
        <w:rPr>
          <w:rFonts w:hint="eastAsia"/>
          <w:bCs/>
          <w:sz w:val="20"/>
          <w:szCs w:val="20"/>
        </w:rPr>
        <w:t>外语教学与研究出版社</w:t>
      </w:r>
      <w:r w:rsidRPr="007258D2">
        <w:rPr>
          <w:rFonts w:hint="eastAsia"/>
          <w:sz w:val="20"/>
          <w:szCs w:val="20"/>
        </w:rPr>
        <w:t>，</w:t>
      </w:r>
      <w:r w:rsidRPr="007258D2">
        <w:rPr>
          <w:sz w:val="20"/>
          <w:szCs w:val="20"/>
        </w:rPr>
        <w:t>201</w:t>
      </w:r>
      <w:r w:rsidRPr="007258D2">
        <w:rPr>
          <w:rFonts w:hint="eastAsia"/>
          <w:sz w:val="20"/>
          <w:szCs w:val="20"/>
        </w:rPr>
        <w:t>7</w:t>
      </w:r>
    </w:p>
    <w:p w:rsidR="00420C4D" w:rsidRPr="007258D2" w:rsidRDefault="00617253">
      <w:pPr>
        <w:numPr>
          <w:ilvl w:val="0"/>
          <w:numId w:val="1"/>
        </w:numPr>
        <w:snapToGrid w:val="0"/>
        <w:spacing w:line="288" w:lineRule="auto"/>
        <w:rPr>
          <w:sz w:val="20"/>
          <w:szCs w:val="20"/>
        </w:rPr>
      </w:pPr>
      <w:r w:rsidRPr="007258D2">
        <w:rPr>
          <w:rFonts w:hint="eastAsia"/>
          <w:sz w:val="20"/>
          <w:szCs w:val="20"/>
        </w:rPr>
        <w:t>《国才考试备考全攻略（中级）》，</w:t>
      </w:r>
      <w:proofErr w:type="gramStart"/>
      <w:r w:rsidRPr="007258D2">
        <w:rPr>
          <w:rFonts w:hint="eastAsia"/>
          <w:sz w:val="20"/>
          <w:szCs w:val="20"/>
        </w:rPr>
        <w:t>许群航主编</w:t>
      </w:r>
      <w:proofErr w:type="gramEnd"/>
      <w:r w:rsidRPr="007258D2">
        <w:rPr>
          <w:rFonts w:hint="eastAsia"/>
          <w:sz w:val="20"/>
          <w:szCs w:val="20"/>
        </w:rPr>
        <w:t>，</w:t>
      </w:r>
      <w:r w:rsidRPr="007258D2">
        <w:rPr>
          <w:rFonts w:hint="eastAsia"/>
          <w:bCs/>
          <w:sz w:val="20"/>
          <w:szCs w:val="20"/>
        </w:rPr>
        <w:t>外语教学与研究出版社，</w:t>
      </w:r>
      <w:r w:rsidRPr="007258D2">
        <w:rPr>
          <w:rFonts w:hint="eastAsia"/>
          <w:bCs/>
          <w:sz w:val="20"/>
          <w:szCs w:val="20"/>
        </w:rPr>
        <w:t>2017</w:t>
      </w:r>
    </w:p>
    <w:p w:rsidR="00420C4D" w:rsidRPr="007258D2" w:rsidRDefault="00617253">
      <w:pPr>
        <w:adjustRightInd w:val="0"/>
        <w:snapToGrid w:val="0"/>
        <w:spacing w:line="288" w:lineRule="auto"/>
        <w:ind w:firstLineChars="196" w:firstLine="394"/>
        <w:rPr>
          <w:b/>
          <w:bCs/>
          <w:sz w:val="20"/>
          <w:szCs w:val="20"/>
        </w:rPr>
      </w:pPr>
      <w:r w:rsidRPr="007258D2">
        <w:rPr>
          <w:rFonts w:hint="eastAsia"/>
          <w:b/>
          <w:bCs/>
          <w:sz w:val="20"/>
          <w:szCs w:val="20"/>
        </w:rPr>
        <w:t>课程网站网址：</w:t>
      </w:r>
    </w:p>
    <w:p w:rsidR="00420C4D" w:rsidRPr="007258D2" w:rsidRDefault="00617253">
      <w:pPr>
        <w:adjustRightInd w:val="0"/>
        <w:snapToGrid w:val="0"/>
        <w:spacing w:line="288" w:lineRule="auto"/>
        <w:ind w:firstLineChars="196" w:firstLine="392"/>
        <w:rPr>
          <w:sz w:val="20"/>
          <w:szCs w:val="20"/>
        </w:rPr>
      </w:pPr>
      <w:r w:rsidRPr="007258D2">
        <w:rPr>
          <w:sz w:val="20"/>
          <w:szCs w:val="20"/>
        </w:rPr>
        <w:t>https://elearning.gench.edu.cn</w:t>
      </w:r>
    </w:p>
    <w:p w:rsidR="00420C4D" w:rsidRPr="007258D2" w:rsidRDefault="00420C4D">
      <w:pPr>
        <w:adjustRightInd w:val="0"/>
        <w:snapToGrid w:val="0"/>
        <w:spacing w:line="288" w:lineRule="auto"/>
        <w:ind w:firstLineChars="196" w:firstLine="394"/>
        <w:rPr>
          <w:b/>
          <w:bCs/>
          <w:sz w:val="20"/>
          <w:szCs w:val="20"/>
        </w:rPr>
      </w:pPr>
    </w:p>
    <w:p w:rsidR="00420C4D" w:rsidRPr="007258D2" w:rsidRDefault="00617253">
      <w:pPr>
        <w:adjustRightInd w:val="0"/>
        <w:snapToGrid w:val="0"/>
        <w:spacing w:line="288" w:lineRule="auto"/>
        <w:ind w:firstLineChars="196" w:firstLine="394"/>
        <w:rPr>
          <w:sz w:val="20"/>
          <w:szCs w:val="20"/>
        </w:rPr>
      </w:pPr>
      <w:r w:rsidRPr="007258D2">
        <w:rPr>
          <w:rFonts w:hint="eastAsia"/>
          <w:b/>
          <w:bCs/>
          <w:sz w:val="20"/>
          <w:szCs w:val="20"/>
        </w:rPr>
        <w:t>先修课程：</w:t>
      </w:r>
      <w:r w:rsidRPr="007258D2">
        <w:rPr>
          <w:rFonts w:hint="eastAsia"/>
          <w:sz w:val="20"/>
          <w:szCs w:val="20"/>
        </w:rPr>
        <w:t>【</w:t>
      </w:r>
      <w:r w:rsidRPr="007258D2">
        <w:rPr>
          <w:bCs/>
          <w:sz w:val="20"/>
          <w:szCs w:val="20"/>
        </w:rPr>
        <w:t xml:space="preserve"> 2020</w:t>
      </w:r>
      <w:r w:rsidRPr="007258D2">
        <w:rPr>
          <w:rFonts w:hint="eastAsia"/>
          <w:bCs/>
          <w:sz w:val="20"/>
          <w:szCs w:val="20"/>
        </w:rPr>
        <w:t>156</w:t>
      </w:r>
      <w:r w:rsidRPr="007258D2">
        <w:rPr>
          <w:rFonts w:hint="eastAsia"/>
          <w:bCs/>
          <w:sz w:val="20"/>
          <w:szCs w:val="20"/>
        </w:rPr>
        <w:t>英语听说（</w:t>
      </w:r>
      <w:r w:rsidRPr="007258D2">
        <w:rPr>
          <w:rFonts w:hint="eastAsia"/>
          <w:bCs/>
          <w:sz w:val="20"/>
          <w:szCs w:val="20"/>
        </w:rPr>
        <w:t>1</w:t>
      </w:r>
      <w:r w:rsidRPr="007258D2">
        <w:rPr>
          <w:rFonts w:hint="eastAsia"/>
          <w:bCs/>
          <w:sz w:val="20"/>
          <w:szCs w:val="20"/>
        </w:rPr>
        <w:t>）、</w:t>
      </w:r>
      <w:r w:rsidRPr="007258D2">
        <w:rPr>
          <w:bCs/>
          <w:sz w:val="20"/>
          <w:szCs w:val="20"/>
        </w:rPr>
        <w:t>2020</w:t>
      </w:r>
      <w:r w:rsidRPr="007258D2">
        <w:rPr>
          <w:rFonts w:hint="eastAsia"/>
          <w:bCs/>
          <w:sz w:val="20"/>
          <w:szCs w:val="20"/>
        </w:rPr>
        <w:t>157</w:t>
      </w:r>
      <w:r w:rsidRPr="007258D2">
        <w:rPr>
          <w:rFonts w:hint="eastAsia"/>
          <w:bCs/>
          <w:sz w:val="20"/>
          <w:szCs w:val="20"/>
        </w:rPr>
        <w:t>英语听说（</w:t>
      </w:r>
      <w:r w:rsidRPr="007258D2">
        <w:rPr>
          <w:rFonts w:hint="eastAsia"/>
          <w:bCs/>
          <w:sz w:val="20"/>
          <w:szCs w:val="20"/>
        </w:rPr>
        <w:t>2</w:t>
      </w:r>
      <w:r w:rsidRPr="007258D2">
        <w:rPr>
          <w:rFonts w:hint="eastAsia"/>
          <w:bCs/>
          <w:sz w:val="20"/>
          <w:szCs w:val="20"/>
        </w:rPr>
        <w:t>）、综合英语（</w:t>
      </w:r>
      <w:r w:rsidRPr="007258D2">
        <w:rPr>
          <w:rFonts w:hint="eastAsia"/>
          <w:bCs/>
          <w:sz w:val="20"/>
          <w:szCs w:val="20"/>
        </w:rPr>
        <w:t>2</w:t>
      </w:r>
      <w:r w:rsidRPr="007258D2">
        <w:rPr>
          <w:rFonts w:hint="eastAsia"/>
          <w:bCs/>
          <w:sz w:val="20"/>
          <w:szCs w:val="20"/>
        </w:rPr>
        <w:t>）</w:t>
      </w:r>
      <w:r w:rsidRPr="007258D2">
        <w:rPr>
          <w:rFonts w:hint="eastAsia"/>
          <w:sz w:val="20"/>
          <w:szCs w:val="20"/>
        </w:rPr>
        <w:t>】等</w:t>
      </w:r>
    </w:p>
    <w:p w:rsidR="00420C4D" w:rsidRPr="007258D2" w:rsidRDefault="00420C4D">
      <w:pPr>
        <w:adjustRightInd w:val="0"/>
        <w:snapToGrid w:val="0"/>
        <w:spacing w:beforeLines="50" w:before="156" w:afterLines="50" w:after="156" w:line="288" w:lineRule="auto"/>
        <w:ind w:firstLineChars="145" w:firstLine="348"/>
        <w:rPr>
          <w:rFonts w:ascii="黑体" w:eastAsia="黑体" w:hAnsi="宋体"/>
          <w:sz w:val="24"/>
        </w:rPr>
      </w:pPr>
    </w:p>
    <w:p w:rsidR="00420C4D" w:rsidRPr="007258D2" w:rsidRDefault="00617253">
      <w:pPr>
        <w:adjustRightInd w:val="0"/>
        <w:snapToGrid w:val="0"/>
        <w:spacing w:beforeLines="50" w:before="156" w:afterLines="50" w:after="156" w:line="288" w:lineRule="auto"/>
        <w:ind w:firstLineChars="145" w:firstLine="348"/>
        <w:rPr>
          <w:b/>
          <w:sz w:val="24"/>
          <w:szCs w:val="20"/>
        </w:rPr>
      </w:pPr>
      <w:r w:rsidRPr="007258D2">
        <w:rPr>
          <w:rFonts w:ascii="黑体" w:eastAsia="黑体" w:hAnsi="宋体" w:hint="eastAsia"/>
          <w:sz w:val="24"/>
        </w:rPr>
        <w:t>二、课程简介</w:t>
      </w:r>
    </w:p>
    <w:p w:rsidR="00420C4D" w:rsidRPr="007258D2" w:rsidRDefault="00617253">
      <w:pPr>
        <w:snapToGrid w:val="0"/>
        <w:spacing w:line="288" w:lineRule="auto"/>
        <w:ind w:firstLineChars="200" w:firstLine="400"/>
        <w:rPr>
          <w:sz w:val="20"/>
          <w:szCs w:val="20"/>
        </w:rPr>
      </w:pPr>
      <w:r w:rsidRPr="007258D2">
        <w:rPr>
          <w:rFonts w:hint="eastAsia"/>
          <w:sz w:val="20"/>
          <w:szCs w:val="20"/>
        </w:rPr>
        <w:t>《语言综合技能与实践》是一门专业必修课，适合对英语本科二年级下学期（即第四学期）学生开设。本课程集课堂实践、案例体验为一体，秉承“产出导向法”和“体验式学习”教学理念，通过视频化手段呈现</w:t>
      </w:r>
      <w:proofErr w:type="gramStart"/>
      <w:r w:rsidRPr="007258D2">
        <w:rPr>
          <w:rFonts w:hint="eastAsia"/>
          <w:sz w:val="20"/>
          <w:szCs w:val="20"/>
        </w:rPr>
        <w:t>未来职场</w:t>
      </w:r>
      <w:proofErr w:type="gramEnd"/>
      <w:r w:rsidRPr="007258D2">
        <w:rPr>
          <w:rFonts w:hint="eastAsia"/>
          <w:sz w:val="20"/>
          <w:szCs w:val="20"/>
        </w:rPr>
        <w:t>情境，从内容、语言、技巧、策略等方面为学生提供有效补足，从而培养并提升英语专业学生</w:t>
      </w:r>
      <w:proofErr w:type="gramStart"/>
      <w:r w:rsidRPr="007258D2">
        <w:rPr>
          <w:rFonts w:hint="eastAsia"/>
          <w:sz w:val="20"/>
          <w:szCs w:val="20"/>
        </w:rPr>
        <w:t>未来职场</w:t>
      </w:r>
      <w:proofErr w:type="gramEnd"/>
      <w:r w:rsidRPr="007258D2">
        <w:rPr>
          <w:rFonts w:hint="eastAsia"/>
          <w:sz w:val="20"/>
          <w:szCs w:val="20"/>
        </w:rPr>
        <w:t>沟通能力、分析与解决问题能力，以及一定的跨文化交际能力以及思辨能力。</w:t>
      </w:r>
    </w:p>
    <w:p w:rsidR="00420C4D" w:rsidRPr="007258D2" w:rsidRDefault="00420C4D">
      <w:pPr>
        <w:snapToGrid w:val="0"/>
        <w:spacing w:line="288" w:lineRule="auto"/>
        <w:ind w:firstLineChars="200" w:firstLine="420"/>
      </w:pPr>
    </w:p>
    <w:p w:rsidR="00420C4D" w:rsidRPr="007258D2" w:rsidRDefault="00617253">
      <w:pPr>
        <w:snapToGrid w:val="0"/>
        <w:spacing w:line="288" w:lineRule="auto"/>
        <w:ind w:firstLineChars="200" w:firstLine="400"/>
        <w:rPr>
          <w:sz w:val="20"/>
          <w:szCs w:val="20"/>
        </w:rPr>
      </w:pPr>
      <w:r w:rsidRPr="007258D2">
        <w:rPr>
          <w:rFonts w:hint="eastAsia"/>
          <w:sz w:val="20"/>
          <w:szCs w:val="20"/>
        </w:rPr>
        <w:t>该课程使用《国际人才英语教程（中级）》教材，每单元设置独立板块产出任务，提供不同形式的输入，从内容组织、语篇结构、语言技巧、交际策略等方面为学生提供有效补足，同时结合案例中产品经理的身份特点，让学生完成从安排日程、发表观点，到参与讨论、撰写提案</w:t>
      </w:r>
      <w:proofErr w:type="gramStart"/>
      <w:r w:rsidRPr="007258D2">
        <w:rPr>
          <w:rFonts w:hint="eastAsia"/>
          <w:sz w:val="20"/>
          <w:szCs w:val="20"/>
        </w:rPr>
        <w:t>等职场任务</w:t>
      </w:r>
      <w:proofErr w:type="gramEnd"/>
      <w:r w:rsidRPr="007258D2">
        <w:rPr>
          <w:rFonts w:hint="eastAsia"/>
          <w:sz w:val="20"/>
          <w:szCs w:val="20"/>
        </w:rPr>
        <w:t>，通过问答、讨论、演讲，难度逐级递进。教材以真实</w:t>
      </w:r>
      <w:proofErr w:type="gramStart"/>
      <w:r w:rsidRPr="007258D2">
        <w:rPr>
          <w:rFonts w:hint="eastAsia"/>
          <w:sz w:val="20"/>
          <w:szCs w:val="20"/>
        </w:rPr>
        <w:t>的职场情境</w:t>
      </w:r>
      <w:proofErr w:type="gramEnd"/>
      <w:r w:rsidRPr="007258D2">
        <w:rPr>
          <w:rFonts w:hint="eastAsia"/>
          <w:sz w:val="20"/>
          <w:szCs w:val="20"/>
        </w:rPr>
        <w:t>和活动为载体，将人才核心能力培养融入其中，使学生在了解情境和完成活动的过程中逐步实现语言综合能力的发展与提升。</w:t>
      </w:r>
    </w:p>
    <w:p w:rsidR="00420C4D" w:rsidRPr="007258D2" w:rsidRDefault="00420C4D">
      <w:pPr>
        <w:widowControl/>
        <w:spacing w:beforeLines="50" w:before="156" w:afterLines="50" w:after="156" w:line="288" w:lineRule="auto"/>
        <w:ind w:firstLineChars="150" w:firstLine="360"/>
        <w:jc w:val="left"/>
        <w:rPr>
          <w:rFonts w:ascii="黑体" w:eastAsia="黑体" w:hAnsi="宋体"/>
          <w:sz w:val="24"/>
        </w:rPr>
      </w:pPr>
    </w:p>
    <w:p w:rsidR="00420C4D" w:rsidRPr="007258D2" w:rsidRDefault="00617253">
      <w:pPr>
        <w:widowControl/>
        <w:spacing w:beforeLines="50" w:before="156" w:afterLines="50" w:after="156" w:line="288" w:lineRule="auto"/>
        <w:ind w:firstLineChars="150" w:firstLine="360"/>
        <w:jc w:val="left"/>
        <w:rPr>
          <w:rFonts w:ascii="黑体" w:eastAsia="黑体" w:hAnsi="宋体"/>
          <w:sz w:val="24"/>
        </w:rPr>
      </w:pPr>
      <w:r w:rsidRPr="007258D2">
        <w:rPr>
          <w:rFonts w:ascii="黑体" w:eastAsia="黑体" w:hAnsi="宋体" w:hint="eastAsia"/>
          <w:sz w:val="24"/>
        </w:rPr>
        <w:t>三、选课建议</w:t>
      </w:r>
    </w:p>
    <w:p w:rsidR="00420C4D" w:rsidRPr="007258D2" w:rsidRDefault="00617253">
      <w:pPr>
        <w:snapToGrid w:val="0"/>
        <w:spacing w:line="288" w:lineRule="auto"/>
        <w:ind w:firstLineChars="200" w:firstLine="400"/>
        <w:rPr>
          <w:sz w:val="20"/>
          <w:szCs w:val="20"/>
        </w:rPr>
      </w:pPr>
      <w:r w:rsidRPr="007258D2">
        <w:rPr>
          <w:rFonts w:hint="eastAsia"/>
          <w:sz w:val="20"/>
          <w:szCs w:val="20"/>
        </w:rPr>
        <w:t>本课程共</w:t>
      </w:r>
      <w:r w:rsidRPr="007258D2">
        <w:rPr>
          <w:rFonts w:hint="eastAsia"/>
          <w:sz w:val="20"/>
          <w:szCs w:val="20"/>
        </w:rPr>
        <w:t>16</w:t>
      </w:r>
      <w:r w:rsidRPr="007258D2">
        <w:rPr>
          <w:rFonts w:hint="eastAsia"/>
          <w:sz w:val="20"/>
          <w:szCs w:val="20"/>
        </w:rPr>
        <w:t>学时，要求学生课外自主学习和小组合作，在口头沟通中进行有效地发言分析、数据解说、业务介绍和商务演讲，在书面沟通中能有有效地梳理信息、</w:t>
      </w:r>
      <w:proofErr w:type="gramStart"/>
      <w:r w:rsidRPr="007258D2">
        <w:rPr>
          <w:rFonts w:hint="eastAsia"/>
          <w:sz w:val="20"/>
          <w:szCs w:val="20"/>
        </w:rPr>
        <w:t>研</w:t>
      </w:r>
      <w:proofErr w:type="gramEnd"/>
      <w:r w:rsidRPr="007258D2">
        <w:rPr>
          <w:rFonts w:hint="eastAsia"/>
          <w:sz w:val="20"/>
          <w:szCs w:val="20"/>
        </w:rPr>
        <w:t>判材料、撰写信函和提案。通过本课程的学习，夯实并提高学生在阅读、口语、写作方面的能力，同时聚焦与“国才考试中级”对应的考核能力拓展。</w:t>
      </w:r>
    </w:p>
    <w:p w:rsidR="00420C4D" w:rsidRPr="007258D2" w:rsidRDefault="00617253">
      <w:pPr>
        <w:widowControl/>
        <w:spacing w:beforeLines="50" w:before="156" w:afterLines="50" w:after="156" w:line="288" w:lineRule="auto"/>
        <w:ind w:firstLineChars="150" w:firstLine="360"/>
        <w:jc w:val="left"/>
        <w:rPr>
          <w:rFonts w:ascii="黑体" w:eastAsia="黑体" w:hAnsi="宋体"/>
          <w:sz w:val="24"/>
        </w:rPr>
      </w:pPr>
      <w:r w:rsidRPr="007258D2">
        <w:rPr>
          <w:rFonts w:ascii="黑体" w:eastAsia="黑体" w:hAnsi="宋体"/>
          <w:sz w:val="24"/>
        </w:rPr>
        <w:br w:type="page"/>
      </w:r>
      <w:r w:rsidRPr="007258D2">
        <w:rPr>
          <w:rFonts w:ascii="黑体" w:eastAsia="黑体" w:hAnsi="宋体" w:hint="eastAsia"/>
          <w:sz w:val="24"/>
        </w:rPr>
        <w:lastRenderedPageBreak/>
        <w:t>四、课程与专业毕业要求的关联性</w:t>
      </w:r>
    </w:p>
    <w:tbl>
      <w:tblPr>
        <w:tblpPr w:leftFromText="180" w:rightFromText="180" w:vertAnchor="text" w:horzAnchor="page" w:tblpX="1943" w:tblpY="24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5"/>
        <w:gridCol w:w="973"/>
      </w:tblGrid>
      <w:tr w:rsidR="007258D2" w:rsidRPr="007258D2">
        <w:tc>
          <w:tcPr>
            <w:tcW w:w="7235" w:type="dxa"/>
          </w:tcPr>
          <w:p w:rsidR="00420C4D" w:rsidRPr="007258D2" w:rsidRDefault="00617253">
            <w:pPr>
              <w:jc w:val="center"/>
              <w:rPr>
                <w:rFonts w:ascii="黑体" w:eastAsia="黑体" w:hAnsi="黑体" w:cs="黑体"/>
                <w:kern w:val="0"/>
                <w:sz w:val="20"/>
                <w:szCs w:val="20"/>
              </w:rPr>
            </w:pPr>
            <w:r w:rsidRPr="007258D2">
              <w:rPr>
                <w:rFonts w:ascii="黑体" w:eastAsia="黑体" w:hAnsi="黑体" w:cs="黑体" w:hint="eastAsia"/>
                <w:kern w:val="0"/>
                <w:sz w:val="20"/>
                <w:szCs w:val="20"/>
              </w:rPr>
              <w:t>专业毕业要求</w:t>
            </w:r>
          </w:p>
        </w:tc>
        <w:tc>
          <w:tcPr>
            <w:tcW w:w="973" w:type="dxa"/>
          </w:tcPr>
          <w:p w:rsidR="00420C4D" w:rsidRPr="007258D2" w:rsidRDefault="00617253">
            <w:pPr>
              <w:jc w:val="center"/>
              <w:rPr>
                <w:rFonts w:ascii="黑体" w:eastAsia="黑体" w:hAnsi="黑体" w:cs="黑体"/>
                <w:kern w:val="0"/>
                <w:sz w:val="20"/>
                <w:szCs w:val="20"/>
              </w:rPr>
            </w:pPr>
            <w:r w:rsidRPr="007258D2">
              <w:rPr>
                <w:rFonts w:ascii="黑体" w:eastAsia="黑体" w:hAnsi="黑体" w:cs="黑体" w:hint="eastAsia"/>
                <w:kern w:val="0"/>
                <w:sz w:val="20"/>
                <w:szCs w:val="20"/>
              </w:rPr>
              <w:t>关联</w:t>
            </w:r>
          </w:p>
        </w:tc>
      </w:tr>
      <w:tr w:rsidR="007258D2" w:rsidRPr="007258D2">
        <w:tc>
          <w:tcPr>
            <w:tcW w:w="7235" w:type="dxa"/>
          </w:tcPr>
          <w:p w:rsidR="00420C4D" w:rsidRPr="007258D2" w:rsidRDefault="00617253">
            <w:pPr>
              <w:snapToGrid w:val="0"/>
              <w:spacing w:line="288" w:lineRule="auto"/>
              <w:jc w:val="left"/>
              <w:rPr>
                <w:sz w:val="20"/>
                <w:szCs w:val="20"/>
              </w:rPr>
            </w:pPr>
            <w:r w:rsidRPr="007258D2">
              <w:rPr>
                <w:rFonts w:hint="eastAsia"/>
                <w:sz w:val="20"/>
                <w:szCs w:val="20"/>
              </w:rPr>
              <w:t>L011</w:t>
            </w:r>
            <w:r w:rsidRPr="007258D2">
              <w:rPr>
                <w:rFonts w:hint="eastAsia"/>
                <w:sz w:val="20"/>
                <w:szCs w:val="20"/>
              </w:rPr>
              <w:t>：理解他人的观点，尊重他人的价值观，能在不同场合用书面或口头形式进行有效沟通。</w:t>
            </w:r>
          </w:p>
        </w:tc>
        <w:tc>
          <w:tcPr>
            <w:tcW w:w="973" w:type="dxa"/>
            <w:vAlign w:val="center"/>
          </w:tcPr>
          <w:p w:rsidR="00420C4D" w:rsidRPr="007258D2" w:rsidRDefault="00617253">
            <w:pPr>
              <w:jc w:val="center"/>
              <w:rPr>
                <w:rFonts w:ascii="仿宋" w:eastAsia="仿宋" w:hAnsi="仿宋" w:cs="宋体"/>
                <w:kern w:val="0"/>
                <w:sz w:val="24"/>
                <w:szCs w:val="20"/>
              </w:rPr>
            </w:pPr>
            <w:r w:rsidRPr="007258D2">
              <w:rPr>
                <w:kern w:val="0"/>
                <w:sz w:val="20"/>
                <w:szCs w:val="20"/>
              </w:rPr>
              <w:sym w:font="Wingdings 2" w:char="F098"/>
            </w:r>
          </w:p>
        </w:tc>
      </w:tr>
      <w:tr w:rsidR="007258D2" w:rsidRPr="007258D2">
        <w:tc>
          <w:tcPr>
            <w:tcW w:w="7235" w:type="dxa"/>
          </w:tcPr>
          <w:p w:rsidR="00420C4D" w:rsidRPr="007258D2" w:rsidRDefault="00617253">
            <w:pPr>
              <w:snapToGrid w:val="0"/>
              <w:spacing w:line="288" w:lineRule="auto"/>
              <w:jc w:val="left"/>
              <w:rPr>
                <w:sz w:val="20"/>
                <w:szCs w:val="20"/>
              </w:rPr>
            </w:pPr>
            <w:r w:rsidRPr="007258D2">
              <w:rPr>
                <w:rFonts w:hint="eastAsia"/>
                <w:sz w:val="20"/>
                <w:szCs w:val="20"/>
              </w:rPr>
              <w:t>L021</w:t>
            </w:r>
            <w:r w:rsidRPr="007258D2">
              <w:rPr>
                <w:rFonts w:hint="eastAsia"/>
                <w:sz w:val="20"/>
                <w:szCs w:val="20"/>
              </w:rPr>
              <w:t>：学生能根据环境需要确定自己的学习目标，并主动地通过搜集信息、分析信息、讨论、实践、质疑、创造等方法来实现学习目标。</w:t>
            </w:r>
          </w:p>
        </w:tc>
        <w:tc>
          <w:tcPr>
            <w:tcW w:w="973" w:type="dxa"/>
            <w:vAlign w:val="center"/>
          </w:tcPr>
          <w:p w:rsidR="00420C4D" w:rsidRPr="007258D2" w:rsidRDefault="00420C4D">
            <w:pPr>
              <w:widowControl/>
              <w:jc w:val="center"/>
              <w:rPr>
                <w:rFonts w:ascii="仿宋" w:eastAsia="仿宋" w:hAnsi="仿宋" w:cs="宋体"/>
                <w:kern w:val="0"/>
                <w:sz w:val="24"/>
                <w:szCs w:val="20"/>
              </w:rPr>
            </w:pPr>
          </w:p>
        </w:tc>
      </w:tr>
      <w:tr w:rsidR="007258D2" w:rsidRPr="007258D2">
        <w:tc>
          <w:tcPr>
            <w:tcW w:w="7235" w:type="dxa"/>
          </w:tcPr>
          <w:p w:rsidR="00420C4D" w:rsidRPr="007258D2" w:rsidRDefault="00617253">
            <w:pPr>
              <w:snapToGrid w:val="0"/>
              <w:spacing w:line="288" w:lineRule="auto"/>
              <w:jc w:val="left"/>
              <w:rPr>
                <w:sz w:val="20"/>
                <w:szCs w:val="20"/>
              </w:rPr>
            </w:pPr>
            <w:r w:rsidRPr="007258D2">
              <w:rPr>
                <w:rFonts w:hint="eastAsia"/>
                <w:sz w:val="20"/>
                <w:szCs w:val="20"/>
              </w:rPr>
              <w:t xml:space="preserve">L031: </w:t>
            </w:r>
            <w:r w:rsidRPr="007258D2">
              <w:rPr>
                <w:rFonts w:hint="eastAsia"/>
                <w:sz w:val="20"/>
                <w:szCs w:val="20"/>
              </w:rPr>
              <w:t>掌握扎实的英语语言基础知识，培养扎实的语言基本功和听、说、读、写、译等语言应用能力。</w:t>
            </w:r>
          </w:p>
        </w:tc>
        <w:tc>
          <w:tcPr>
            <w:tcW w:w="973" w:type="dxa"/>
            <w:vAlign w:val="center"/>
          </w:tcPr>
          <w:p w:rsidR="00420C4D" w:rsidRPr="007258D2" w:rsidRDefault="00617253">
            <w:pPr>
              <w:widowControl/>
              <w:jc w:val="center"/>
              <w:rPr>
                <w:rFonts w:ascii="仿宋" w:eastAsia="仿宋" w:hAnsi="仿宋" w:cs="宋体"/>
                <w:kern w:val="0"/>
                <w:sz w:val="24"/>
                <w:szCs w:val="20"/>
              </w:rPr>
            </w:pPr>
            <w:r w:rsidRPr="007258D2">
              <w:rPr>
                <w:kern w:val="0"/>
                <w:sz w:val="20"/>
                <w:szCs w:val="20"/>
              </w:rPr>
              <w:sym w:font="Wingdings 2" w:char="F098"/>
            </w:r>
          </w:p>
        </w:tc>
      </w:tr>
      <w:tr w:rsidR="007258D2" w:rsidRPr="007258D2">
        <w:tc>
          <w:tcPr>
            <w:tcW w:w="7235" w:type="dxa"/>
          </w:tcPr>
          <w:p w:rsidR="00420C4D" w:rsidRPr="007258D2" w:rsidRDefault="00617253">
            <w:pPr>
              <w:snapToGrid w:val="0"/>
              <w:spacing w:line="288" w:lineRule="auto"/>
              <w:jc w:val="left"/>
              <w:rPr>
                <w:sz w:val="20"/>
                <w:szCs w:val="20"/>
              </w:rPr>
            </w:pPr>
            <w:r w:rsidRPr="007258D2">
              <w:rPr>
                <w:rFonts w:hint="eastAsia"/>
                <w:sz w:val="20"/>
                <w:szCs w:val="20"/>
              </w:rPr>
              <w:t xml:space="preserve">L032: </w:t>
            </w:r>
            <w:r w:rsidRPr="007258D2">
              <w:rPr>
                <w:rFonts w:hint="eastAsia"/>
                <w:sz w:val="20"/>
                <w:szCs w:val="20"/>
              </w:rPr>
              <w:t>掌握英语语言学、文学等相关知识，具备文学欣赏与文本分析能力。</w:t>
            </w:r>
          </w:p>
        </w:tc>
        <w:tc>
          <w:tcPr>
            <w:tcW w:w="973" w:type="dxa"/>
            <w:vAlign w:val="center"/>
          </w:tcPr>
          <w:p w:rsidR="00420C4D" w:rsidRPr="007258D2" w:rsidRDefault="00420C4D">
            <w:pPr>
              <w:widowControl/>
              <w:jc w:val="center"/>
              <w:rPr>
                <w:rFonts w:ascii="仿宋" w:eastAsia="仿宋" w:hAnsi="仿宋" w:cs="宋体"/>
                <w:kern w:val="0"/>
                <w:sz w:val="24"/>
                <w:szCs w:val="20"/>
              </w:rPr>
            </w:pPr>
          </w:p>
        </w:tc>
      </w:tr>
      <w:tr w:rsidR="007258D2" w:rsidRPr="007258D2">
        <w:tc>
          <w:tcPr>
            <w:tcW w:w="7235" w:type="dxa"/>
          </w:tcPr>
          <w:p w:rsidR="00420C4D" w:rsidRPr="007258D2" w:rsidRDefault="00617253">
            <w:pPr>
              <w:snapToGrid w:val="0"/>
              <w:spacing w:line="288" w:lineRule="auto"/>
              <w:jc w:val="left"/>
              <w:rPr>
                <w:sz w:val="20"/>
                <w:szCs w:val="20"/>
              </w:rPr>
            </w:pPr>
            <w:r w:rsidRPr="007258D2">
              <w:rPr>
                <w:rFonts w:hint="eastAsia"/>
                <w:sz w:val="20"/>
                <w:szCs w:val="20"/>
              </w:rPr>
              <w:t>L033</w:t>
            </w:r>
            <w:r w:rsidRPr="007258D2">
              <w:rPr>
                <w:rFonts w:hint="eastAsia"/>
                <w:sz w:val="20"/>
                <w:szCs w:val="20"/>
              </w:rPr>
              <w:t>：了解中西文化差异和跨文化的理论知识，具备较强的跨文化沟通能力。</w:t>
            </w:r>
          </w:p>
        </w:tc>
        <w:tc>
          <w:tcPr>
            <w:tcW w:w="973" w:type="dxa"/>
            <w:vAlign w:val="center"/>
          </w:tcPr>
          <w:p w:rsidR="00420C4D" w:rsidRPr="007258D2" w:rsidRDefault="00420C4D">
            <w:pPr>
              <w:widowControl/>
              <w:jc w:val="center"/>
              <w:rPr>
                <w:rFonts w:ascii="仿宋" w:eastAsia="仿宋" w:hAnsi="仿宋" w:cs="宋体"/>
                <w:kern w:val="0"/>
                <w:sz w:val="24"/>
                <w:szCs w:val="20"/>
              </w:rPr>
            </w:pPr>
          </w:p>
        </w:tc>
      </w:tr>
      <w:tr w:rsidR="007258D2" w:rsidRPr="007258D2">
        <w:tc>
          <w:tcPr>
            <w:tcW w:w="7235" w:type="dxa"/>
          </w:tcPr>
          <w:p w:rsidR="00420C4D" w:rsidRPr="007258D2" w:rsidRDefault="00617253">
            <w:pPr>
              <w:snapToGrid w:val="0"/>
              <w:spacing w:line="288" w:lineRule="auto"/>
              <w:jc w:val="left"/>
              <w:rPr>
                <w:sz w:val="20"/>
                <w:szCs w:val="20"/>
              </w:rPr>
            </w:pPr>
            <w:r w:rsidRPr="007258D2">
              <w:rPr>
                <w:rFonts w:hint="eastAsia"/>
                <w:sz w:val="20"/>
                <w:szCs w:val="20"/>
              </w:rPr>
              <w:t>L034</w:t>
            </w:r>
            <w:r w:rsidRPr="007258D2">
              <w:rPr>
                <w:rFonts w:hint="eastAsia"/>
                <w:sz w:val="20"/>
                <w:szCs w:val="20"/>
              </w:rPr>
              <w:t>：掌握商务实践知识，具有较强的外贸实务操作能力。</w:t>
            </w:r>
          </w:p>
        </w:tc>
        <w:tc>
          <w:tcPr>
            <w:tcW w:w="973" w:type="dxa"/>
            <w:vAlign w:val="center"/>
          </w:tcPr>
          <w:p w:rsidR="00420C4D" w:rsidRPr="007258D2" w:rsidRDefault="00420C4D">
            <w:pPr>
              <w:widowControl/>
              <w:jc w:val="center"/>
              <w:rPr>
                <w:rFonts w:ascii="仿宋" w:eastAsia="仿宋" w:hAnsi="仿宋" w:cs="宋体"/>
                <w:kern w:val="0"/>
                <w:sz w:val="24"/>
                <w:szCs w:val="20"/>
              </w:rPr>
            </w:pPr>
          </w:p>
        </w:tc>
      </w:tr>
      <w:tr w:rsidR="007258D2" w:rsidRPr="007258D2">
        <w:tc>
          <w:tcPr>
            <w:tcW w:w="7235" w:type="dxa"/>
          </w:tcPr>
          <w:p w:rsidR="00420C4D" w:rsidRPr="007258D2" w:rsidRDefault="00617253">
            <w:pPr>
              <w:snapToGrid w:val="0"/>
              <w:spacing w:line="288" w:lineRule="auto"/>
              <w:jc w:val="left"/>
              <w:rPr>
                <w:sz w:val="20"/>
                <w:szCs w:val="20"/>
              </w:rPr>
            </w:pPr>
            <w:r w:rsidRPr="007258D2">
              <w:rPr>
                <w:rFonts w:hint="eastAsia"/>
                <w:sz w:val="20"/>
                <w:szCs w:val="20"/>
              </w:rPr>
              <w:t>L041</w:t>
            </w:r>
            <w:r w:rsidRPr="007258D2">
              <w:rPr>
                <w:rFonts w:hint="eastAsia"/>
                <w:sz w:val="20"/>
                <w:szCs w:val="20"/>
              </w:rPr>
              <w:t>：遵守纪律、守信守责；具有耐挫折、抗压力的能力。</w:t>
            </w:r>
          </w:p>
        </w:tc>
        <w:tc>
          <w:tcPr>
            <w:tcW w:w="973" w:type="dxa"/>
            <w:vAlign w:val="center"/>
          </w:tcPr>
          <w:p w:rsidR="00420C4D" w:rsidRPr="007258D2" w:rsidRDefault="00420C4D">
            <w:pPr>
              <w:widowControl/>
              <w:ind w:firstLineChars="100" w:firstLine="240"/>
              <w:rPr>
                <w:rFonts w:ascii="仿宋" w:eastAsia="仿宋" w:hAnsi="仿宋" w:cs="宋体"/>
                <w:kern w:val="0"/>
                <w:sz w:val="24"/>
                <w:szCs w:val="20"/>
              </w:rPr>
            </w:pPr>
          </w:p>
        </w:tc>
      </w:tr>
      <w:tr w:rsidR="007258D2" w:rsidRPr="007258D2">
        <w:tc>
          <w:tcPr>
            <w:tcW w:w="7235" w:type="dxa"/>
          </w:tcPr>
          <w:p w:rsidR="00420C4D" w:rsidRPr="007258D2" w:rsidRDefault="00617253">
            <w:pPr>
              <w:snapToGrid w:val="0"/>
              <w:spacing w:line="288" w:lineRule="auto"/>
              <w:jc w:val="left"/>
              <w:rPr>
                <w:sz w:val="20"/>
                <w:szCs w:val="20"/>
              </w:rPr>
            </w:pPr>
            <w:r w:rsidRPr="007258D2">
              <w:rPr>
                <w:rFonts w:hint="eastAsia"/>
                <w:sz w:val="20"/>
                <w:szCs w:val="20"/>
              </w:rPr>
              <w:t>L051</w:t>
            </w:r>
            <w:r w:rsidRPr="007258D2">
              <w:rPr>
                <w:rFonts w:hint="eastAsia"/>
                <w:sz w:val="20"/>
                <w:szCs w:val="20"/>
              </w:rPr>
              <w:t>：同群体保持良好的合作关系，做集体中的积极成员；善于从多个维度思考问题，利用自己的知识与实践来提出新设想。</w:t>
            </w:r>
          </w:p>
        </w:tc>
        <w:tc>
          <w:tcPr>
            <w:tcW w:w="973" w:type="dxa"/>
            <w:vAlign w:val="center"/>
          </w:tcPr>
          <w:p w:rsidR="00420C4D" w:rsidRPr="007258D2" w:rsidRDefault="00617253">
            <w:pPr>
              <w:widowControl/>
              <w:jc w:val="center"/>
              <w:rPr>
                <w:rFonts w:ascii="仿宋" w:eastAsia="仿宋" w:hAnsi="仿宋" w:cs="宋体"/>
                <w:kern w:val="0"/>
                <w:sz w:val="24"/>
                <w:szCs w:val="20"/>
              </w:rPr>
            </w:pPr>
            <w:r w:rsidRPr="007258D2">
              <w:rPr>
                <w:kern w:val="0"/>
                <w:sz w:val="20"/>
                <w:szCs w:val="20"/>
              </w:rPr>
              <w:sym w:font="Wingdings 2" w:char="F098"/>
            </w:r>
          </w:p>
        </w:tc>
      </w:tr>
      <w:tr w:rsidR="007258D2" w:rsidRPr="007258D2">
        <w:tc>
          <w:tcPr>
            <w:tcW w:w="7235" w:type="dxa"/>
          </w:tcPr>
          <w:p w:rsidR="00420C4D" w:rsidRPr="007258D2" w:rsidRDefault="00617253">
            <w:pPr>
              <w:snapToGrid w:val="0"/>
              <w:spacing w:line="288" w:lineRule="auto"/>
              <w:jc w:val="left"/>
              <w:rPr>
                <w:sz w:val="20"/>
                <w:szCs w:val="20"/>
              </w:rPr>
            </w:pPr>
            <w:r w:rsidRPr="007258D2">
              <w:rPr>
                <w:rFonts w:hint="eastAsia"/>
                <w:sz w:val="20"/>
                <w:szCs w:val="20"/>
              </w:rPr>
              <w:t>L061</w:t>
            </w:r>
            <w:r w:rsidRPr="007258D2">
              <w:rPr>
                <w:rFonts w:hint="eastAsia"/>
                <w:sz w:val="20"/>
                <w:szCs w:val="20"/>
              </w:rPr>
              <w:t>：具备一定的信息素养，并能在工作中应用信息技术解决问题。</w:t>
            </w:r>
          </w:p>
        </w:tc>
        <w:tc>
          <w:tcPr>
            <w:tcW w:w="973" w:type="dxa"/>
            <w:vAlign w:val="center"/>
          </w:tcPr>
          <w:p w:rsidR="00420C4D" w:rsidRPr="007258D2" w:rsidRDefault="00420C4D">
            <w:pPr>
              <w:widowControl/>
              <w:jc w:val="center"/>
              <w:rPr>
                <w:rFonts w:ascii="仿宋" w:eastAsia="仿宋" w:hAnsi="仿宋" w:cs="宋体"/>
                <w:kern w:val="0"/>
                <w:sz w:val="24"/>
                <w:szCs w:val="20"/>
              </w:rPr>
            </w:pPr>
          </w:p>
        </w:tc>
      </w:tr>
      <w:tr w:rsidR="007258D2" w:rsidRPr="007258D2">
        <w:tc>
          <w:tcPr>
            <w:tcW w:w="7235" w:type="dxa"/>
          </w:tcPr>
          <w:p w:rsidR="00420C4D" w:rsidRPr="007258D2" w:rsidRDefault="00617253">
            <w:pPr>
              <w:snapToGrid w:val="0"/>
              <w:spacing w:line="288" w:lineRule="auto"/>
              <w:jc w:val="left"/>
              <w:rPr>
                <w:sz w:val="20"/>
                <w:szCs w:val="20"/>
              </w:rPr>
            </w:pPr>
            <w:r w:rsidRPr="007258D2">
              <w:rPr>
                <w:rFonts w:hint="eastAsia"/>
                <w:sz w:val="20"/>
                <w:szCs w:val="20"/>
              </w:rPr>
              <w:t>L071</w:t>
            </w:r>
            <w:r w:rsidRPr="007258D2">
              <w:rPr>
                <w:rFonts w:hint="eastAsia"/>
                <w:sz w:val="20"/>
                <w:szCs w:val="20"/>
              </w:rPr>
              <w:t>：愿意服务他人、服务企业、服务社会；为人热忱，富于爱心，懂得感恩（“感恩、回报、爱心”为我校校训内容之一）</w:t>
            </w:r>
          </w:p>
        </w:tc>
        <w:tc>
          <w:tcPr>
            <w:tcW w:w="973" w:type="dxa"/>
            <w:vAlign w:val="center"/>
          </w:tcPr>
          <w:p w:rsidR="00420C4D" w:rsidRPr="007258D2" w:rsidRDefault="00420C4D">
            <w:pPr>
              <w:widowControl/>
              <w:jc w:val="center"/>
              <w:rPr>
                <w:rFonts w:ascii="仿宋" w:eastAsia="仿宋" w:hAnsi="仿宋" w:cs="宋体"/>
                <w:kern w:val="0"/>
                <w:sz w:val="24"/>
                <w:szCs w:val="20"/>
              </w:rPr>
            </w:pPr>
          </w:p>
        </w:tc>
      </w:tr>
      <w:tr w:rsidR="007258D2" w:rsidRPr="007258D2">
        <w:trPr>
          <w:trHeight w:val="363"/>
        </w:trPr>
        <w:tc>
          <w:tcPr>
            <w:tcW w:w="7235" w:type="dxa"/>
          </w:tcPr>
          <w:p w:rsidR="00420C4D" w:rsidRPr="007258D2" w:rsidRDefault="00617253">
            <w:pPr>
              <w:snapToGrid w:val="0"/>
              <w:spacing w:line="288" w:lineRule="auto"/>
              <w:jc w:val="left"/>
              <w:rPr>
                <w:sz w:val="20"/>
                <w:szCs w:val="20"/>
              </w:rPr>
            </w:pPr>
            <w:r w:rsidRPr="007258D2">
              <w:rPr>
                <w:rFonts w:hint="eastAsia"/>
                <w:sz w:val="20"/>
                <w:szCs w:val="20"/>
              </w:rPr>
              <w:t>L081</w:t>
            </w:r>
            <w:r w:rsidRPr="007258D2">
              <w:rPr>
                <w:rFonts w:hint="eastAsia"/>
                <w:sz w:val="20"/>
                <w:szCs w:val="20"/>
              </w:rPr>
              <w:t>：具有初步的第二外语表达沟通能力，有国际竞争与合作意识。</w:t>
            </w:r>
          </w:p>
        </w:tc>
        <w:tc>
          <w:tcPr>
            <w:tcW w:w="973" w:type="dxa"/>
            <w:vAlign w:val="center"/>
          </w:tcPr>
          <w:p w:rsidR="00420C4D" w:rsidRPr="007258D2" w:rsidRDefault="00420C4D">
            <w:pPr>
              <w:widowControl/>
              <w:jc w:val="center"/>
              <w:rPr>
                <w:rFonts w:ascii="仿宋" w:eastAsia="仿宋" w:hAnsi="仿宋" w:cs="宋体"/>
                <w:kern w:val="0"/>
                <w:sz w:val="24"/>
                <w:szCs w:val="20"/>
              </w:rPr>
            </w:pPr>
          </w:p>
        </w:tc>
      </w:tr>
    </w:tbl>
    <w:p w:rsidR="00420C4D" w:rsidRPr="007258D2" w:rsidRDefault="00617253">
      <w:pPr>
        <w:widowControl/>
        <w:spacing w:beforeLines="50" w:before="156" w:afterLines="50" w:after="156" w:line="288" w:lineRule="auto"/>
        <w:ind w:firstLineChars="150" w:firstLine="315"/>
        <w:jc w:val="left"/>
        <w:rPr>
          <w:rFonts w:ascii="黑体" w:eastAsia="黑体" w:hAnsi="宋体"/>
          <w:sz w:val="24"/>
        </w:rPr>
      </w:pPr>
      <w:r w:rsidRPr="007258D2">
        <w:rPr>
          <w:rFonts w:ascii="宋体" w:hAnsi="宋体" w:hint="eastAsia"/>
        </w:rPr>
        <w:t>备注：</w:t>
      </w:r>
      <w:r w:rsidRPr="007258D2">
        <w:rPr>
          <w:rFonts w:hint="eastAsia"/>
        </w:rPr>
        <w:t>LO=</w:t>
      </w:r>
      <w:r w:rsidRPr="007258D2">
        <w:t>learning outcomes</w:t>
      </w:r>
      <w:r w:rsidRPr="007258D2">
        <w:rPr>
          <w:rFonts w:ascii="宋体" w:hAnsi="宋体" w:hint="eastAsia"/>
        </w:rPr>
        <w:t>（学习成果）</w:t>
      </w:r>
    </w:p>
    <w:p w:rsidR="00420C4D" w:rsidRPr="007258D2" w:rsidRDefault="00617253">
      <w:pPr>
        <w:widowControl/>
        <w:spacing w:beforeLines="50" w:before="156" w:afterLines="50" w:after="156" w:line="288" w:lineRule="auto"/>
        <w:ind w:firstLineChars="150" w:firstLine="360"/>
        <w:jc w:val="left"/>
        <w:rPr>
          <w:rFonts w:ascii="黑体" w:eastAsia="黑体" w:hAnsi="宋体"/>
          <w:sz w:val="24"/>
        </w:rPr>
      </w:pPr>
      <w:r w:rsidRPr="007258D2">
        <w:rPr>
          <w:rFonts w:ascii="黑体" w:eastAsia="黑体" w:hAnsi="宋体" w:hint="eastAsia"/>
          <w:sz w:val="24"/>
        </w:rPr>
        <w:t>五、课程目标/课程预期学习成果</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133"/>
        <w:gridCol w:w="3060"/>
        <w:gridCol w:w="1481"/>
        <w:gridCol w:w="2089"/>
      </w:tblGrid>
      <w:tr w:rsidR="007258D2" w:rsidRPr="007258D2">
        <w:tc>
          <w:tcPr>
            <w:tcW w:w="705" w:type="dxa"/>
            <w:tcBorders>
              <w:top w:val="single" w:sz="4" w:space="0" w:color="auto"/>
              <w:left w:val="single" w:sz="4" w:space="0" w:color="auto"/>
              <w:bottom w:val="single" w:sz="4" w:space="0" w:color="auto"/>
              <w:right w:val="single" w:sz="4" w:space="0" w:color="auto"/>
            </w:tcBorders>
            <w:vAlign w:val="center"/>
          </w:tcPr>
          <w:p w:rsidR="00420C4D" w:rsidRPr="007258D2" w:rsidRDefault="00617253">
            <w:pPr>
              <w:snapToGrid w:val="0"/>
              <w:spacing w:line="288" w:lineRule="auto"/>
              <w:jc w:val="center"/>
              <w:rPr>
                <w:b/>
                <w:sz w:val="20"/>
                <w:szCs w:val="20"/>
              </w:rPr>
            </w:pPr>
            <w:r w:rsidRPr="007258D2">
              <w:rPr>
                <w:rFonts w:hint="eastAsia"/>
                <w:b/>
                <w:sz w:val="20"/>
                <w:szCs w:val="20"/>
              </w:rPr>
              <w:t>序号</w:t>
            </w:r>
          </w:p>
        </w:tc>
        <w:tc>
          <w:tcPr>
            <w:tcW w:w="1133" w:type="dxa"/>
            <w:tcBorders>
              <w:top w:val="single" w:sz="4" w:space="0" w:color="auto"/>
              <w:left w:val="single" w:sz="4" w:space="0" w:color="auto"/>
              <w:bottom w:val="single" w:sz="4" w:space="0" w:color="auto"/>
              <w:right w:val="single" w:sz="4" w:space="0" w:color="auto"/>
            </w:tcBorders>
          </w:tcPr>
          <w:p w:rsidR="00420C4D" w:rsidRPr="007258D2" w:rsidRDefault="00617253">
            <w:pPr>
              <w:snapToGrid w:val="0"/>
              <w:spacing w:line="288" w:lineRule="auto"/>
              <w:jc w:val="center"/>
              <w:rPr>
                <w:b/>
                <w:sz w:val="20"/>
                <w:szCs w:val="20"/>
              </w:rPr>
            </w:pPr>
            <w:r w:rsidRPr="007258D2">
              <w:rPr>
                <w:rFonts w:hint="eastAsia"/>
                <w:b/>
                <w:sz w:val="20"/>
                <w:szCs w:val="20"/>
              </w:rPr>
              <w:t>课程预期学习成果</w:t>
            </w:r>
          </w:p>
        </w:tc>
        <w:tc>
          <w:tcPr>
            <w:tcW w:w="3060" w:type="dxa"/>
            <w:tcBorders>
              <w:top w:val="single" w:sz="4" w:space="0" w:color="auto"/>
              <w:left w:val="single" w:sz="4" w:space="0" w:color="auto"/>
              <w:bottom w:val="single" w:sz="4" w:space="0" w:color="auto"/>
              <w:right w:val="single" w:sz="4" w:space="0" w:color="auto"/>
            </w:tcBorders>
          </w:tcPr>
          <w:p w:rsidR="00420C4D" w:rsidRPr="007258D2" w:rsidRDefault="00617253">
            <w:pPr>
              <w:snapToGrid w:val="0"/>
              <w:spacing w:line="288" w:lineRule="auto"/>
              <w:jc w:val="center"/>
              <w:rPr>
                <w:b/>
                <w:sz w:val="20"/>
                <w:szCs w:val="20"/>
                <w:highlight w:val="yellow"/>
              </w:rPr>
            </w:pPr>
            <w:r w:rsidRPr="007258D2">
              <w:rPr>
                <w:rFonts w:hint="eastAsia"/>
                <w:b/>
                <w:sz w:val="20"/>
                <w:szCs w:val="20"/>
              </w:rPr>
              <w:t>课程目标</w:t>
            </w:r>
          </w:p>
          <w:p w:rsidR="00420C4D" w:rsidRPr="007258D2" w:rsidRDefault="00617253">
            <w:pPr>
              <w:snapToGrid w:val="0"/>
              <w:spacing w:line="288" w:lineRule="auto"/>
              <w:jc w:val="center"/>
              <w:rPr>
                <w:b/>
                <w:sz w:val="20"/>
                <w:szCs w:val="20"/>
              </w:rPr>
            </w:pPr>
            <w:r w:rsidRPr="007258D2">
              <w:rPr>
                <w:rFonts w:hint="eastAsia"/>
                <w:b/>
                <w:sz w:val="20"/>
                <w:szCs w:val="20"/>
              </w:rPr>
              <w:t>（细化的预期学习成果）</w:t>
            </w:r>
          </w:p>
        </w:tc>
        <w:tc>
          <w:tcPr>
            <w:tcW w:w="1481" w:type="dxa"/>
            <w:tcBorders>
              <w:top w:val="single" w:sz="4" w:space="0" w:color="auto"/>
              <w:left w:val="single" w:sz="4" w:space="0" w:color="auto"/>
              <w:bottom w:val="single" w:sz="4" w:space="0" w:color="auto"/>
              <w:right w:val="single" w:sz="4" w:space="0" w:color="auto"/>
            </w:tcBorders>
            <w:vAlign w:val="center"/>
          </w:tcPr>
          <w:p w:rsidR="00420C4D" w:rsidRPr="007258D2" w:rsidRDefault="00617253">
            <w:pPr>
              <w:snapToGrid w:val="0"/>
              <w:spacing w:line="288" w:lineRule="auto"/>
              <w:jc w:val="center"/>
              <w:rPr>
                <w:b/>
                <w:sz w:val="20"/>
                <w:szCs w:val="20"/>
              </w:rPr>
            </w:pPr>
            <w:r w:rsidRPr="007258D2">
              <w:rPr>
                <w:rFonts w:hint="eastAsia"/>
                <w:b/>
                <w:sz w:val="20"/>
                <w:szCs w:val="20"/>
              </w:rPr>
              <w:t>教与</w:t>
            </w:r>
            <w:proofErr w:type="gramStart"/>
            <w:r w:rsidRPr="007258D2">
              <w:rPr>
                <w:rFonts w:hint="eastAsia"/>
                <w:b/>
                <w:sz w:val="20"/>
                <w:szCs w:val="20"/>
              </w:rPr>
              <w:t>学方式</w:t>
            </w:r>
            <w:proofErr w:type="gramEnd"/>
          </w:p>
        </w:tc>
        <w:tc>
          <w:tcPr>
            <w:tcW w:w="2089" w:type="dxa"/>
            <w:tcBorders>
              <w:top w:val="single" w:sz="4" w:space="0" w:color="auto"/>
              <w:left w:val="single" w:sz="4" w:space="0" w:color="auto"/>
              <w:bottom w:val="single" w:sz="4" w:space="0" w:color="auto"/>
              <w:right w:val="single" w:sz="4" w:space="0" w:color="auto"/>
            </w:tcBorders>
            <w:vAlign w:val="center"/>
          </w:tcPr>
          <w:p w:rsidR="00420C4D" w:rsidRPr="007258D2" w:rsidRDefault="00617253">
            <w:pPr>
              <w:snapToGrid w:val="0"/>
              <w:spacing w:line="288" w:lineRule="auto"/>
              <w:jc w:val="center"/>
              <w:rPr>
                <w:b/>
                <w:sz w:val="20"/>
                <w:szCs w:val="20"/>
              </w:rPr>
            </w:pPr>
            <w:r w:rsidRPr="007258D2">
              <w:rPr>
                <w:rFonts w:hint="eastAsia"/>
                <w:b/>
                <w:sz w:val="20"/>
                <w:szCs w:val="20"/>
              </w:rPr>
              <w:t>评价方式</w:t>
            </w:r>
          </w:p>
        </w:tc>
      </w:tr>
      <w:tr w:rsidR="007258D2" w:rsidRPr="007258D2">
        <w:tc>
          <w:tcPr>
            <w:tcW w:w="705" w:type="dxa"/>
            <w:tcBorders>
              <w:top w:val="single" w:sz="4" w:space="0" w:color="auto"/>
              <w:left w:val="single" w:sz="4" w:space="0" w:color="auto"/>
              <w:bottom w:val="single" w:sz="4" w:space="0" w:color="auto"/>
              <w:right w:val="single" w:sz="4" w:space="0" w:color="auto"/>
            </w:tcBorders>
            <w:vAlign w:val="center"/>
          </w:tcPr>
          <w:p w:rsidR="00420C4D" w:rsidRPr="007258D2" w:rsidRDefault="00617253" w:rsidP="0083062C">
            <w:pPr>
              <w:snapToGrid w:val="0"/>
              <w:spacing w:line="288" w:lineRule="auto"/>
            </w:pPr>
            <w:r w:rsidRPr="007258D2">
              <w:rPr>
                <w:rFonts w:hint="eastAsia"/>
              </w:rPr>
              <w:t>1</w:t>
            </w:r>
          </w:p>
        </w:tc>
        <w:tc>
          <w:tcPr>
            <w:tcW w:w="1133" w:type="dxa"/>
            <w:tcBorders>
              <w:top w:val="single" w:sz="4" w:space="0" w:color="auto"/>
              <w:left w:val="single" w:sz="4" w:space="0" w:color="auto"/>
              <w:bottom w:val="single" w:sz="4" w:space="0" w:color="auto"/>
              <w:right w:val="single" w:sz="4" w:space="0" w:color="auto"/>
            </w:tcBorders>
          </w:tcPr>
          <w:p w:rsidR="00420C4D" w:rsidRPr="007258D2" w:rsidRDefault="00617253">
            <w:pPr>
              <w:snapToGrid w:val="0"/>
              <w:spacing w:line="288" w:lineRule="auto"/>
              <w:jc w:val="center"/>
            </w:pPr>
            <w:r w:rsidRPr="007258D2">
              <w:rPr>
                <w:rFonts w:hint="eastAsia"/>
              </w:rPr>
              <w:t>L011</w:t>
            </w:r>
          </w:p>
        </w:tc>
        <w:tc>
          <w:tcPr>
            <w:tcW w:w="3060" w:type="dxa"/>
            <w:tcBorders>
              <w:top w:val="single" w:sz="4" w:space="0" w:color="auto"/>
              <w:left w:val="single" w:sz="4" w:space="0" w:color="auto"/>
              <w:bottom w:val="single" w:sz="4" w:space="0" w:color="auto"/>
              <w:right w:val="single" w:sz="4" w:space="0" w:color="auto"/>
            </w:tcBorders>
          </w:tcPr>
          <w:p w:rsidR="00420C4D" w:rsidRPr="007258D2" w:rsidRDefault="00617253">
            <w:pPr>
              <w:rPr>
                <w:sz w:val="20"/>
                <w:szCs w:val="20"/>
              </w:rPr>
            </w:pPr>
            <w:r w:rsidRPr="007258D2">
              <w:rPr>
                <w:rFonts w:hint="eastAsia"/>
                <w:sz w:val="20"/>
                <w:szCs w:val="20"/>
              </w:rPr>
              <w:t>具备</w:t>
            </w:r>
            <w:proofErr w:type="gramStart"/>
            <w:r w:rsidRPr="007258D2">
              <w:rPr>
                <w:rFonts w:hint="eastAsia"/>
                <w:sz w:val="20"/>
                <w:szCs w:val="20"/>
              </w:rPr>
              <w:t>不同职场情境</w:t>
            </w:r>
            <w:proofErr w:type="gramEnd"/>
            <w:r w:rsidRPr="007258D2">
              <w:rPr>
                <w:rFonts w:hint="eastAsia"/>
                <w:sz w:val="20"/>
                <w:szCs w:val="20"/>
              </w:rPr>
              <w:t>中完成书面和口头的有效沟通，理解并尊重小组成员的表达思路</w:t>
            </w:r>
            <w:r w:rsidR="005439F0" w:rsidRPr="007258D2">
              <w:rPr>
                <w:rFonts w:hint="eastAsia"/>
                <w:sz w:val="20"/>
                <w:szCs w:val="20"/>
              </w:rPr>
              <w:t>。</w:t>
            </w:r>
          </w:p>
          <w:p w:rsidR="005439F0" w:rsidRPr="007258D2" w:rsidRDefault="005439F0">
            <w:pPr>
              <w:rPr>
                <w:sz w:val="20"/>
                <w:szCs w:val="20"/>
              </w:rPr>
            </w:pPr>
            <w:r w:rsidRPr="007258D2">
              <w:rPr>
                <w:rFonts w:hint="eastAsia"/>
                <w:sz w:val="20"/>
                <w:szCs w:val="20"/>
              </w:rPr>
              <w:t>运用基本英语能力完成各类任务的核心能力为最终目标，主动分析问题与解决问题，并完成表达和思辨的过程</w:t>
            </w:r>
          </w:p>
        </w:tc>
        <w:tc>
          <w:tcPr>
            <w:tcW w:w="1481" w:type="dxa"/>
            <w:tcBorders>
              <w:top w:val="single" w:sz="4" w:space="0" w:color="auto"/>
              <w:left w:val="single" w:sz="4" w:space="0" w:color="auto"/>
              <w:bottom w:val="single" w:sz="4" w:space="0" w:color="auto"/>
              <w:right w:val="single" w:sz="4" w:space="0" w:color="auto"/>
            </w:tcBorders>
            <w:vAlign w:val="center"/>
          </w:tcPr>
          <w:p w:rsidR="00420C4D" w:rsidRPr="007258D2" w:rsidRDefault="00617253">
            <w:pPr>
              <w:snapToGrid w:val="0"/>
              <w:spacing w:line="288" w:lineRule="auto"/>
              <w:jc w:val="center"/>
              <w:rPr>
                <w:sz w:val="20"/>
                <w:szCs w:val="20"/>
              </w:rPr>
            </w:pPr>
            <w:r w:rsidRPr="007258D2">
              <w:rPr>
                <w:rFonts w:hint="eastAsia"/>
                <w:sz w:val="20"/>
                <w:szCs w:val="20"/>
              </w:rPr>
              <w:t>讲授、自主学习、合作学习</w:t>
            </w:r>
          </w:p>
          <w:p w:rsidR="00420C4D" w:rsidRPr="007258D2" w:rsidRDefault="00420C4D">
            <w:pPr>
              <w:snapToGrid w:val="0"/>
              <w:spacing w:line="288" w:lineRule="auto"/>
              <w:jc w:val="center"/>
              <w:rPr>
                <w:b/>
                <w:sz w:val="20"/>
                <w:szCs w:val="20"/>
              </w:rPr>
            </w:pPr>
          </w:p>
        </w:tc>
        <w:tc>
          <w:tcPr>
            <w:tcW w:w="2089" w:type="dxa"/>
            <w:tcBorders>
              <w:top w:val="single" w:sz="4" w:space="0" w:color="auto"/>
              <w:left w:val="single" w:sz="4" w:space="0" w:color="auto"/>
              <w:bottom w:val="single" w:sz="4" w:space="0" w:color="auto"/>
              <w:right w:val="single" w:sz="4" w:space="0" w:color="auto"/>
            </w:tcBorders>
            <w:vAlign w:val="center"/>
          </w:tcPr>
          <w:p w:rsidR="00420C4D" w:rsidRPr="007258D2" w:rsidRDefault="00617253">
            <w:pPr>
              <w:snapToGrid w:val="0"/>
              <w:spacing w:line="288" w:lineRule="auto"/>
              <w:jc w:val="center"/>
              <w:rPr>
                <w:sz w:val="20"/>
                <w:szCs w:val="20"/>
              </w:rPr>
            </w:pPr>
            <w:r w:rsidRPr="007258D2">
              <w:rPr>
                <w:rFonts w:hint="eastAsia"/>
                <w:sz w:val="20"/>
                <w:szCs w:val="20"/>
              </w:rPr>
              <w:t>分析示例、讨论发言、业务介绍和商务演讲</w:t>
            </w:r>
          </w:p>
          <w:p w:rsidR="005439F0" w:rsidRPr="007258D2" w:rsidRDefault="005439F0">
            <w:pPr>
              <w:snapToGrid w:val="0"/>
              <w:spacing w:line="288" w:lineRule="auto"/>
              <w:jc w:val="center"/>
              <w:rPr>
                <w:sz w:val="20"/>
                <w:szCs w:val="20"/>
              </w:rPr>
            </w:pPr>
            <w:r w:rsidRPr="007258D2">
              <w:rPr>
                <w:rFonts w:hint="eastAsia"/>
                <w:sz w:val="20"/>
                <w:szCs w:val="20"/>
              </w:rPr>
              <w:t>数据解说、撰写信函和提案</w:t>
            </w:r>
          </w:p>
        </w:tc>
      </w:tr>
      <w:tr w:rsidR="007258D2" w:rsidRPr="007258D2">
        <w:tc>
          <w:tcPr>
            <w:tcW w:w="705" w:type="dxa"/>
            <w:tcBorders>
              <w:top w:val="single" w:sz="4" w:space="0" w:color="auto"/>
              <w:left w:val="single" w:sz="4" w:space="0" w:color="auto"/>
              <w:right w:val="single" w:sz="4" w:space="0" w:color="auto"/>
            </w:tcBorders>
          </w:tcPr>
          <w:p w:rsidR="00420C4D" w:rsidRPr="007258D2" w:rsidRDefault="005439F0" w:rsidP="0083062C">
            <w:pPr>
              <w:snapToGrid w:val="0"/>
              <w:spacing w:line="288" w:lineRule="auto"/>
            </w:pPr>
            <w:r w:rsidRPr="007258D2">
              <w:rPr>
                <w:rFonts w:hint="eastAsia"/>
              </w:rPr>
              <w:t>2</w:t>
            </w:r>
          </w:p>
        </w:tc>
        <w:tc>
          <w:tcPr>
            <w:tcW w:w="1133" w:type="dxa"/>
            <w:tcBorders>
              <w:top w:val="single" w:sz="4" w:space="0" w:color="auto"/>
              <w:left w:val="single" w:sz="4" w:space="0" w:color="auto"/>
              <w:right w:val="single" w:sz="4" w:space="0" w:color="auto"/>
            </w:tcBorders>
          </w:tcPr>
          <w:p w:rsidR="00420C4D" w:rsidRPr="007258D2" w:rsidRDefault="00617253">
            <w:pPr>
              <w:snapToGrid w:val="0"/>
              <w:spacing w:line="288" w:lineRule="auto"/>
              <w:jc w:val="center"/>
            </w:pPr>
            <w:r w:rsidRPr="007258D2">
              <w:t>L</w:t>
            </w:r>
            <w:r w:rsidRPr="007258D2">
              <w:rPr>
                <w:rFonts w:hint="eastAsia"/>
              </w:rPr>
              <w:t>0</w:t>
            </w:r>
            <w:r w:rsidRPr="007258D2">
              <w:t>31</w:t>
            </w:r>
          </w:p>
          <w:p w:rsidR="00420C4D" w:rsidRPr="007258D2" w:rsidRDefault="00420C4D">
            <w:pPr>
              <w:snapToGrid w:val="0"/>
              <w:spacing w:line="288" w:lineRule="auto"/>
              <w:jc w:val="center"/>
            </w:pPr>
          </w:p>
        </w:tc>
        <w:tc>
          <w:tcPr>
            <w:tcW w:w="3060" w:type="dxa"/>
            <w:tcBorders>
              <w:top w:val="single" w:sz="4" w:space="0" w:color="auto"/>
              <w:left w:val="single" w:sz="4" w:space="0" w:color="auto"/>
              <w:bottom w:val="single" w:sz="4" w:space="0" w:color="auto"/>
              <w:right w:val="single" w:sz="4" w:space="0" w:color="auto"/>
            </w:tcBorders>
          </w:tcPr>
          <w:p w:rsidR="00420C4D" w:rsidRPr="007258D2" w:rsidRDefault="00617253">
            <w:pPr>
              <w:rPr>
                <w:sz w:val="20"/>
                <w:szCs w:val="20"/>
              </w:rPr>
            </w:pPr>
            <w:r w:rsidRPr="007258D2">
              <w:rPr>
                <w:rFonts w:hint="eastAsia"/>
                <w:sz w:val="20"/>
                <w:szCs w:val="20"/>
              </w:rPr>
              <w:t>运用一定的语篇结构、语言技巧、交际策略完成产出任务所需听、说、读、写环节活动</w:t>
            </w:r>
          </w:p>
          <w:p w:rsidR="005439F0" w:rsidRPr="007258D2" w:rsidRDefault="005439F0">
            <w:pPr>
              <w:rPr>
                <w:sz w:val="20"/>
                <w:szCs w:val="20"/>
              </w:rPr>
            </w:pPr>
            <w:r w:rsidRPr="007258D2">
              <w:rPr>
                <w:rFonts w:hint="eastAsia"/>
                <w:sz w:val="20"/>
                <w:szCs w:val="20"/>
              </w:rPr>
              <w:t>在活动探究中发现交际策略，在产出任务中运用跨文化沟通能力提升交际质量。</w:t>
            </w:r>
          </w:p>
          <w:p w:rsidR="005439F0" w:rsidRPr="007258D2" w:rsidRDefault="005439F0">
            <w:pPr>
              <w:rPr>
                <w:sz w:val="20"/>
                <w:szCs w:val="20"/>
              </w:rPr>
            </w:pPr>
            <w:r w:rsidRPr="007258D2">
              <w:rPr>
                <w:rFonts w:hint="eastAsia"/>
                <w:sz w:val="20"/>
                <w:szCs w:val="20"/>
              </w:rPr>
              <w:t>具备商务实际操作能力，能有效地发言分析、解说、介绍等，并能检索素材、撰写商务文书</w:t>
            </w:r>
          </w:p>
        </w:tc>
        <w:tc>
          <w:tcPr>
            <w:tcW w:w="1481" w:type="dxa"/>
            <w:tcBorders>
              <w:top w:val="single" w:sz="4" w:space="0" w:color="auto"/>
              <w:left w:val="single" w:sz="4" w:space="0" w:color="auto"/>
              <w:bottom w:val="single" w:sz="4" w:space="0" w:color="auto"/>
              <w:right w:val="single" w:sz="4" w:space="0" w:color="auto"/>
            </w:tcBorders>
            <w:vAlign w:val="center"/>
          </w:tcPr>
          <w:p w:rsidR="00420C4D" w:rsidRPr="007258D2" w:rsidRDefault="00617253">
            <w:pPr>
              <w:snapToGrid w:val="0"/>
              <w:spacing w:line="288" w:lineRule="auto"/>
              <w:jc w:val="center"/>
              <w:rPr>
                <w:sz w:val="20"/>
                <w:szCs w:val="20"/>
              </w:rPr>
            </w:pPr>
            <w:r w:rsidRPr="007258D2">
              <w:rPr>
                <w:rFonts w:hint="eastAsia"/>
                <w:sz w:val="20"/>
                <w:szCs w:val="20"/>
              </w:rPr>
              <w:t>讲授、自主学习、合作学习</w:t>
            </w:r>
          </w:p>
        </w:tc>
        <w:tc>
          <w:tcPr>
            <w:tcW w:w="2089" w:type="dxa"/>
            <w:tcBorders>
              <w:top w:val="single" w:sz="4" w:space="0" w:color="auto"/>
              <w:left w:val="single" w:sz="4" w:space="0" w:color="auto"/>
              <w:bottom w:val="single" w:sz="4" w:space="0" w:color="auto"/>
              <w:right w:val="single" w:sz="4" w:space="0" w:color="auto"/>
            </w:tcBorders>
            <w:vAlign w:val="center"/>
          </w:tcPr>
          <w:p w:rsidR="00420C4D" w:rsidRPr="007258D2" w:rsidRDefault="00617253">
            <w:pPr>
              <w:snapToGrid w:val="0"/>
              <w:spacing w:line="288" w:lineRule="auto"/>
              <w:jc w:val="center"/>
              <w:rPr>
                <w:sz w:val="20"/>
                <w:szCs w:val="20"/>
              </w:rPr>
            </w:pPr>
            <w:r w:rsidRPr="007258D2">
              <w:rPr>
                <w:rFonts w:hint="eastAsia"/>
                <w:sz w:val="20"/>
                <w:szCs w:val="20"/>
              </w:rPr>
              <w:t>梳理信息、</w:t>
            </w:r>
            <w:proofErr w:type="gramStart"/>
            <w:r w:rsidRPr="007258D2">
              <w:rPr>
                <w:rFonts w:hint="eastAsia"/>
                <w:sz w:val="20"/>
                <w:szCs w:val="20"/>
              </w:rPr>
              <w:t>研</w:t>
            </w:r>
            <w:proofErr w:type="gramEnd"/>
            <w:r w:rsidRPr="007258D2">
              <w:rPr>
                <w:rFonts w:hint="eastAsia"/>
                <w:sz w:val="20"/>
                <w:szCs w:val="20"/>
              </w:rPr>
              <w:t>判材料、撰写信函和提案</w:t>
            </w:r>
          </w:p>
          <w:p w:rsidR="005439F0" w:rsidRPr="007258D2" w:rsidRDefault="005439F0">
            <w:pPr>
              <w:snapToGrid w:val="0"/>
              <w:spacing w:line="288" w:lineRule="auto"/>
              <w:jc w:val="center"/>
              <w:rPr>
                <w:sz w:val="20"/>
                <w:szCs w:val="20"/>
              </w:rPr>
            </w:pPr>
            <w:r w:rsidRPr="007258D2">
              <w:rPr>
                <w:rFonts w:hint="eastAsia"/>
                <w:sz w:val="20"/>
                <w:szCs w:val="20"/>
              </w:rPr>
              <w:t>分析示例、讨论发言</w:t>
            </w:r>
          </w:p>
          <w:p w:rsidR="005439F0" w:rsidRPr="007258D2" w:rsidRDefault="005439F0">
            <w:pPr>
              <w:snapToGrid w:val="0"/>
              <w:spacing w:line="288" w:lineRule="auto"/>
              <w:jc w:val="center"/>
              <w:rPr>
                <w:sz w:val="20"/>
                <w:szCs w:val="20"/>
              </w:rPr>
            </w:pPr>
            <w:r w:rsidRPr="007258D2">
              <w:rPr>
                <w:rFonts w:hint="eastAsia"/>
                <w:sz w:val="20"/>
                <w:szCs w:val="20"/>
              </w:rPr>
              <w:t>撰写信函和提案</w:t>
            </w:r>
          </w:p>
        </w:tc>
      </w:tr>
      <w:tr w:rsidR="00420C4D" w:rsidRPr="007258D2">
        <w:tc>
          <w:tcPr>
            <w:tcW w:w="705" w:type="dxa"/>
            <w:tcBorders>
              <w:left w:val="single" w:sz="4" w:space="0" w:color="auto"/>
              <w:right w:val="single" w:sz="4" w:space="0" w:color="auto"/>
            </w:tcBorders>
          </w:tcPr>
          <w:p w:rsidR="00420C4D" w:rsidRPr="007258D2" w:rsidRDefault="005439F0" w:rsidP="0083062C">
            <w:pPr>
              <w:snapToGrid w:val="0"/>
              <w:spacing w:line="288" w:lineRule="auto"/>
            </w:pPr>
            <w:r w:rsidRPr="007258D2">
              <w:rPr>
                <w:rFonts w:hint="eastAsia"/>
              </w:rPr>
              <w:t>3</w:t>
            </w:r>
          </w:p>
        </w:tc>
        <w:tc>
          <w:tcPr>
            <w:tcW w:w="1133" w:type="dxa"/>
            <w:tcBorders>
              <w:left w:val="single" w:sz="4" w:space="0" w:color="auto"/>
              <w:right w:val="single" w:sz="4" w:space="0" w:color="auto"/>
            </w:tcBorders>
          </w:tcPr>
          <w:p w:rsidR="00420C4D" w:rsidRPr="007258D2" w:rsidRDefault="00617253">
            <w:pPr>
              <w:snapToGrid w:val="0"/>
              <w:spacing w:line="288" w:lineRule="auto"/>
              <w:jc w:val="center"/>
            </w:pPr>
            <w:r w:rsidRPr="007258D2">
              <w:rPr>
                <w:rFonts w:hint="eastAsia"/>
              </w:rPr>
              <w:t>L051</w:t>
            </w:r>
          </w:p>
        </w:tc>
        <w:tc>
          <w:tcPr>
            <w:tcW w:w="3060" w:type="dxa"/>
            <w:tcBorders>
              <w:top w:val="single" w:sz="4" w:space="0" w:color="auto"/>
              <w:left w:val="single" w:sz="4" w:space="0" w:color="auto"/>
              <w:bottom w:val="single" w:sz="4" w:space="0" w:color="auto"/>
              <w:right w:val="single" w:sz="4" w:space="0" w:color="auto"/>
            </w:tcBorders>
          </w:tcPr>
          <w:p w:rsidR="00420C4D" w:rsidRPr="007258D2" w:rsidRDefault="00617253">
            <w:pPr>
              <w:rPr>
                <w:sz w:val="20"/>
                <w:szCs w:val="20"/>
              </w:rPr>
            </w:pPr>
            <w:r w:rsidRPr="007258D2">
              <w:rPr>
                <w:rFonts w:hint="eastAsia"/>
                <w:sz w:val="20"/>
                <w:szCs w:val="20"/>
              </w:rPr>
              <w:t>积极自主学习和形成小组合作，积极参与讨论，利用所学商务知识与实践来提出一定的创见</w:t>
            </w:r>
          </w:p>
        </w:tc>
        <w:tc>
          <w:tcPr>
            <w:tcW w:w="1481" w:type="dxa"/>
            <w:tcBorders>
              <w:top w:val="single" w:sz="4" w:space="0" w:color="auto"/>
              <w:left w:val="single" w:sz="4" w:space="0" w:color="auto"/>
              <w:bottom w:val="single" w:sz="4" w:space="0" w:color="auto"/>
              <w:right w:val="single" w:sz="4" w:space="0" w:color="auto"/>
            </w:tcBorders>
            <w:vAlign w:val="center"/>
          </w:tcPr>
          <w:p w:rsidR="00420C4D" w:rsidRPr="007258D2" w:rsidRDefault="00617253">
            <w:pPr>
              <w:snapToGrid w:val="0"/>
              <w:spacing w:line="288" w:lineRule="auto"/>
              <w:jc w:val="center"/>
              <w:rPr>
                <w:sz w:val="20"/>
                <w:szCs w:val="20"/>
              </w:rPr>
            </w:pPr>
            <w:r w:rsidRPr="007258D2">
              <w:rPr>
                <w:rFonts w:hint="eastAsia"/>
                <w:sz w:val="20"/>
                <w:szCs w:val="20"/>
              </w:rPr>
              <w:t>讲授、自主学习、合作学习</w:t>
            </w:r>
          </w:p>
        </w:tc>
        <w:tc>
          <w:tcPr>
            <w:tcW w:w="2089" w:type="dxa"/>
            <w:tcBorders>
              <w:top w:val="single" w:sz="4" w:space="0" w:color="auto"/>
              <w:left w:val="single" w:sz="4" w:space="0" w:color="auto"/>
              <w:bottom w:val="single" w:sz="4" w:space="0" w:color="auto"/>
              <w:right w:val="single" w:sz="4" w:space="0" w:color="auto"/>
            </w:tcBorders>
            <w:vAlign w:val="center"/>
          </w:tcPr>
          <w:p w:rsidR="00420C4D" w:rsidRPr="007258D2" w:rsidRDefault="00617253">
            <w:pPr>
              <w:snapToGrid w:val="0"/>
              <w:spacing w:line="288" w:lineRule="auto"/>
              <w:jc w:val="center"/>
              <w:rPr>
                <w:sz w:val="20"/>
                <w:szCs w:val="20"/>
              </w:rPr>
            </w:pPr>
            <w:r w:rsidRPr="007258D2">
              <w:rPr>
                <w:rFonts w:hint="eastAsia"/>
                <w:sz w:val="20"/>
                <w:szCs w:val="20"/>
              </w:rPr>
              <w:t>分析示例、讨论发言</w:t>
            </w:r>
          </w:p>
        </w:tc>
      </w:tr>
    </w:tbl>
    <w:p w:rsidR="00420C4D" w:rsidRPr="007258D2" w:rsidRDefault="00617253">
      <w:pPr>
        <w:widowControl/>
        <w:spacing w:beforeLines="50" w:before="156" w:afterLines="50" w:after="156" w:line="288" w:lineRule="auto"/>
        <w:ind w:firstLineChars="200" w:firstLine="480"/>
        <w:jc w:val="left"/>
        <w:rPr>
          <w:rFonts w:ascii="黑体" w:eastAsia="黑体" w:hAnsi="宋体"/>
          <w:sz w:val="24"/>
        </w:rPr>
      </w:pPr>
      <w:r w:rsidRPr="007258D2">
        <w:rPr>
          <w:rFonts w:ascii="黑体" w:eastAsia="黑体" w:hAnsi="宋体" w:hint="eastAsia"/>
          <w:sz w:val="24"/>
        </w:rPr>
        <w:lastRenderedPageBreak/>
        <w:t>六、课程内容</w:t>
      </w:r>
    </w:p>
    <w:p w:rsidR="00420C4D" w:rsidRPr="007258D2" w:rsidRDefault="00617253">
      <w:pPr>
        <w:ind w:left="420" w:hangingChars="210" w:hanging="420"/>
        <w:rPr>
          <w:sz w:val="20"/>
          <w:szCs w:val="20"/>
        </w:rPr>
      </w:pPr>
      <w:r w:rsidRPr="007258D2">
        <w:rPr>
          <w:rFonts w:hint="eastAsia"/>
          <w:sz w:val="20"/>
          <w:szCs w:val="20"/>
        </w:rPr>
        <w:t>第一单元</w:t>
      </w:r>
      <w:r w:rsidRPr="007258D2">
        <w:rPr>
          <w:sz w:val="20"/>
          <w:szCs w:val="20"/>
        </w:rPr>
        <w:t>Discuss the new demands for improving the robot</w:t>
      </w:r>
      <w:r w:rsidRPr="007258D2">
        <w:rPr>
          <w:rFonts w:hint="eastAsia"/>
          <w:sz w:val="20"/>
          <w:szCs w:val="20"/>
        </w:rPr>
        <w:t>，教学重点为讨论市场需求并给予反馈。教学难点在写拒绝信。</w:t>
      </w:r>
    </w:p>
    <w:p w:rsidR="00420C4D" w:rsidRPr="007258D2" w:rsidRDefault="00617253">
      <w:pPr>
        <w:ind w:left="420" w:hangingChars="210" w:hanging="420"/>
        <w:rPr>
          <w:sz w:val="20"/>
          <w:szCs w:val="20"/>
        </w:rPr>
      </w:pPr>
      <w:r w:rsidRPr="007258D2">
        <w:rPr>
          <w:rFonts w:hint="eastAsia"/>
          <w:sz w:val="20"/>
          <w:szCs w:val="20"/>
        </w:rPr>
        <w:t>第二单元</w:t>
      </w:r>
      <w:r w:rsidRPr="007258D2">
        <w:rPr>
          <w:sz w:val="20"/>
          <w:szCs w:val="20"/>
        </w:rPr>
        <w:t>Give feedback on the new demands</w:t>
      </w:r>
      <w:r w:rsidRPr="007258D2">
        <w:rPr>
          <w:rFonts w:hint="eastAsia"/>
          <w:sz w:val="20"/>
          <w:szCs w:val="20"/>
        </w:rPr>
        <w:t>，教学重点为初步分析反馈并做演讲。教学难点在撰写提案。</w:t>
      </w:r>
    </w:p>
    <w:p w:rsidR="00420C4D" w:rsidRPr="007258D2" w:rsidRDefault="00617253">
      <w:pPr>
        <w:ind w:left="420" w:hangingChars="210" w:hanging="420"/>
        <w:rPr>
          <w:sz w:val="20"/>
          <w:szCs w:val="20"/>
        </w:rPr>
      </w:pPr>
      <w:r w:rsidRPr="007258D2">
        <w:rPr>
          <w:rFonts w:hint="eastAsia"/>
          <w:sz w:val="20"/>
          <w:szCs w:val="20"/>
        </w:rPr>
        <w:t>第三单元</w:t>
      </w:r>
      <w:r w:rsidRPr="007258D2">
        <w:rPr>
          <w:rFonts w:hint="eastAsia"/>
          <w:sz w:val="20"/>
          <w:szCs w:val="20"/>
        </w:rPr>
        <w:t>Present customer feedback</w:t>
      </w:r>
      <w:r w:rsidRPr="007258D2">
        <w:rPr>
          <w:rFonts w:hint="eastAsia"/>
          <w:sz w:val="20"/>
          <w:szCs w:val="20"/>
        </w:rPr>
        <w:t>，教学重点为深入分析反馈并做一个简洁和准确的演讲。教学难点在如何更好地做商务演讲。</w:t>
      </w:r>
    </w:p>
    <w:p w:rsidR="00420C4D" w:rsidRPr="007258D2" w:rsidRDefault="00617253">
      <w:pPr>
        <w:rPr>
          <w:sz w:val="20"/>
          <w:szCs w:val="20"/>
        </w:rPr>
      </w:pPr>
      <w:r w:rsidRPr="007258D2">
        <w:rPr>
          <w:rFonts w:hint="eastAsia"/>
          <w:sz w:val="20"/>
          <w:szCs w:val="20"/>
        </w:rPr>
        <w:t>第四单元</w:t>
      </w:r>
      <w:r w:rsidRPr="007258D2">
        <w:rPr>
          <w:sz w:val="20"/>
          <w:szCs w:val="20"/>
        </w:rPr>
        <w:t>Propose improvements to the</w:t>
      </w:r>
      <w:r w:rsidRPr="007258D2">
        <w:rPr>
          <w:rFonts w:hint="eastAsia"/>
          <w:sz w:val="20"/>
          <w:szCs w:val="20"/>
        </w:rPr>
        <w:t xml:space="preserve"> </w:t>
      </w:r>
      <w:r w:rsidRPr="007258D2">
        <w:rPr>
          <w:sz w:val="20"/>
          <w:szCs w:val="20"/>
        </w:rPr>
        <w:t>sweeping robot</w:t>
      </w:r>
      <w:r w:rsidRPr="007258D2">
        <w:rPr>
          <w:rFonts w:hint="eastAsia"/>
          <w:sz w:val="20"/>
          <w:szCs w:val="20"/>
        </w:rPr>
        <w:t>，教学重点为撰写改进产品的提案，教学难点在如何写一份有效的提案。</w:t>
      </w:r>
    </w:p>
    <w:p w:rsidR="00420C4D" w:rsidRPr="007258D2" w:rsidRDefault="00617253">
      <w:pPr>
        <w:ind w:left="420" w:hangingChars="210" w:hanging="420"/>
        <w:rPr>
          <w:sz w:val="20"/>
          <w:szCs w:val="20"/>
        </w:rPr>
      </w:pPr>
      <w:r w:rsidRPr="007258D2">
        <w:rPr>
          <w:rFonts w:hint="eastAsia"/>
          <w:sz w:val="20"/>
          <w:szCs w:val="20"/>
        </w:rPr>
        <w:t>第五单元</w:t>
      </w:r>
      <w:r w:rsidRPr="007258D2">
        <w:rPr>
          <w:sz w:val="20"/>
          <w:szCs w:val="20"/>
        </w:rPr>
        <w:t>Get to know the logistics industry</w:t>
      </w:r>
      <w:r w:rsidRPr="007258D2">
        <w:rPr>
          <w:rFonts w:hint="eastAsia"/>
          <w:sz w:val="20"/>
          <w:szCs w:val="20"/>
        </w:rPr>
        <w:t>，教学重点为撰写产业报告。教学难点为如何在报告中描述数据并分析图表。</w:t>
      </w:r>
    </w:p>
    <w:p w:rsidR="00420C4D" w:rsidRPr="007258D2" w:rsidRDefault="0083062C">
      <w:pPr>
        <w:ind w:left="420" w:hangingChars="210" w:hanging="420"/>
        <w:rPr>
          <w:sz w:val="20"/>
          <w:szCs w:val="20"/>
        </w:rPr>
      </w:pPr>
      <w:r w:rsidRPr="007258D2">
        <w:rPr>
          <w:rFonts w:hint="eastAsia"/>
          <w:sz w:val="20"/>
          <w:szCs w:val="20"/>
        </w:rPr>
        <w:t>第七</w:t>
      </w:r>
      <w:r w:rsidR="00617253" w:rsidRPr="007258D2">
        <w:rPr>
          <w:rFonts w:hint="eastAsia"/>
          <w:sz w:val="20"/>
          <w:szCs w:val="20"/>
        </w:rPr>
        <w:t>单元</w:t>
      </w:r>
      <w:r w:rsidRPr="007258D2">
        <w:rPr>
          <w:sz w:val="20"/>
          <w:szCs w:val="20"/>
        </w:rPr>
        <w:t>Introduce the company</w:t>
      </w:r>
      <w:r w:rsidR="00617253" w:rsidRPr="007258D2">
        <w:rPr>
          <w:rFonts w:hint="eastAsia"/>
          <w:sz w:val="20"/>
          <w:szCs w:val="20"/>
        </w:rPr>
        <w:t>，教学重点为</w:t>
      </w:r>
      <w:r w:rsidRPr="007258D2">
        <w:rPr>
          <w:rFonts w:hint="eastAsia"/>
          <w:sz w:val="20"/>
          <w:szCs w:val="20"/>
        </w:rPr>
        <w:t>介绍</w:t>
      </w:r>
      <w:r w:rsidRPr="007258D2">
        <w:rPr>
          <w:sz w:val="20"/>
          <w:szCs w:val="20"/>
        </w:rPr>
        <w:t>公司</w:t>
      </w:r>
      <w:r w:rsidR="00617253" w:rsidRPr="007258D2">
        <w:rPr>
          <w:rFonts w:hint="eastAsia"/>
          <w:sz w:val="20"/>
          <w:szCs w:val="20"/>
        </w:rPr>
        <w:t>。教学难点在</w:t>
      </w:r>
      <w:r w:rsidRPr="007258D2">
        <w:rPr>
          <w:rFonts w:hint="eastAsia"/>
          <w:sz w:val="20"/>
          <w:szCs w:val="20"/>
        </w:rPr>
        <w:t>如何制作</w:t>
      </w:r>
      <w:r w:rsidRPr="007258D2">
        <w:rPr>
          <w:rFonts w:hint="eastAsia"/>
          <w:sz w:val="20"/>
          <w:szCs w:val="20"/>
        </w:rPr>
        <w:t>PPT</w:t>
      </w:r>
      <w:r w:rsidRPr="007258D2">
        <w:rPr>
          <w:sz w:val="20"/>
          <w:szCs w:val="20"/>
        </w:rPr>
        <w:t>，如何吸引观众注意力</w:t>
      </w:r>
      <w:r w:rsidR="00617253" w:rsidRPr="007258D2">
        <w:rPr>
          <w:rFonts w:hint="eastAsia"/>
          <w:sz w:val="20"/>
          <w:szCs w:val="20"/>
        </w:rPr>
        <w:t>。</w:t>
      </w:r>
    </w:p>
    <w:p w:rsidR="00420C4D" w:rsidRPr="007258D2" w:rsidRDefault="00420C4D">
      <w:pPr>
        <w:tabs>
          <w:tab w:val="left" w:pos="7186"/>
        </w:tabs>
        <w:ind w:left="420" w:hangingChars="210" w:hanging="420"/>
        <w:rPr>
          <w:sz w:val="20"/>
          <w:szCs w:val="20"/>
        </w:rPr>
      </w:pPr>
    </w:p>
    <w:p w:rsidR="00420C4D" w:rsidRPr="007258D2" w:rsidRDefault="00617253">
      <w:pPr>
        <w:widowControl/>
        <w:spacing w:beforeLines="50" w:before="156" w:afterLines="50" w:after="156" w:line="288" w:lineRule="auto"/>
        <w:ind w:firstLineChars="200" w:firstLine="480"/>
        <w:jc w:val="left"/>
        <w:rPr>
          <w:rFonts w:ascii="黑体" w:eastAsia="黑体" w:hAnsi="宋体"/>
          <w:sz w:val="24"/>
        </w:rPr>
      </w:pPr>
      <w:r w:rsidRPr="007258D2">
        <w:rPr>
          <w:rFonts w:ascii="黑体" w:eastAsia="黑体" w:hAnsi="宋体" w:hint="eastAsia"/>
          <w:sz w:val="24"/>
        </w:rPr>
        <w:t>七、评价方式与成绩</w:t>
      </w:r>
    </w:p>
    <w:tbl>
      <w:tblPr>
        <w:tblpPr w:leftFromText="180" w:rightFromText="180" w:vertAnchor="text" w:horzAnchor="margin" w:tblpX="534" w:tblpY="341"/>
        <w:tblOverlap w:val="neve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3679"/>
        <w:gridCol w:w="2551"/>
      </w:tblGrid>
      <w:tr w:rsidR="007258D2" w:rsidRPr="007258D2" w:rsidTr="00EC4678">
        <w:trPr>
          <w:trHeight w:val="526"/>
        </w:trPr>
        <w:tc>
          <w:tcPr>
            <w:tcW w:w="1958" w:type="dxa"/>
          </w:tcPr>
          <w:p w:rsidR="00420C4D" w:rsidRPr="00EC4678" w:rsidRDefault="00617253" w:rsidP="00EC4678">
            <w:pPr>
              <w:snapToGrid w:val="0"/>
              <w:spacing w:line="400" w:lineRule="exact"/>
              <w:rPr>
                <w:bCs/>
                <w:sz w:val="24"/>
              </w:rPr>
            </w:pPr>
            <w:r w:rsidRPr="00EC4678">
              <w:rPr>
                <w:rFonts w:hint="eastAsia"/>
                <w:bCs/>
                <w:sz w:val="24"/>
              </w:rPr>
              <w:t>总评构成（</w:t>
            </w:r>
            <w:r w:rsidRPr="00EC4678">
              <w:rPr>
                <w:rFonts w:hint="eastAsia"/>
                <w:bCs/>
                <w:sz w:val="24"/>
              </w:rPr>
              <w:t>1+</w:t>
            </w:r>
            <w:r w:rsidRPr="00EC4678">
              <w:rPr>
                <w:bCs/>
                <w:sz w:val="24"/>
              </w:rPr>
              <w:t>X</w:t>
            </w:r>
            <w:r w:rsidRPr="00EC4678">
              <w:rPr>
                <w:rFonts w:hint="eastAsia"/>
                <w:bCs/>
                <w:sz w:val="24"/>
              </w:rPr>
              <w:t>）</w:t>
            </w:r>
          </w:p>
        </w:tc>
        <w:tc>
          <w:tcPr>
            <w:tcW w:w="3679" w:type="dxa"/>
          </w:tcPr>
          <w:p w:rsidR="00420C4D" w:rsidRPr="00EC4678" w:rsidRDefault="00617253" w:rsidP="00EC4678">
            <w:pPr>
              <w:snapToGrid w:val="0"/>
              <w:spacing w:line="400" w:lineRule="exact"/>
              <w:jc w:val="center"/>
              <w:rPr>
                <w:bCs/>
                <w:sz w:val="24"/>
              </w:rPr>
            </w:pPr>
            <w:r w:rsidRPr="00EC4678">
              <w:rPr>
                <w:rFonts w:hint="eastAsia"/>
                <w:bCs/>
                <w:sz w:val="24"/>
              </w:rPr>
              <w:t>评价方式</w:t>
            </w:r>
          </w:p>
        </w:tc>
        <w:tc>
          <w:tcPr>
            <w:tcW w:w="2551" w:type="dxa"/>
          </w:tcPr>
          <w:p w:rsidR="00420C4D" w:rsidRPr="00EC4678" w:rsidRDefault="00617253" w:rsidP="00EC4678">
            <w:pPr>
              <w:snapToGrid w:val="0"/>
              <w:spacing w:line="400" w:lineRule="exact"/>
              <w:jc w:val="center"/>
              <w:rPr>
                <w:bCs/>
                <w:sz w:val="24"/>
              </w:rPr>
            </w:pPr>
            <w:r w:rsidRPr="00EC4678">
              <w:rPr>
                <w:rFonts w:hint="eastAsia"/>
                <w:bCs/>
                <w:sz w:val="24"/>
              </w:rPr>
              <w:t>占比</w:t>
            </w:r>
          </w:p>
        </w:tc>
      </w:tr>
      <w:tr w:rsidR="007258D2" w:rsidRPr="007258D2" w:rsidTr="00EC4678">
        <w:trPr>
          <w:trHeight w:val="506"/>
        </w:trPr>
        <w:tc>
          <w:tcPr>
            <w:tcW w:w="1958" w:type="dxa"/>
          </w:tcPr>
          <w:p w:rsidR="00420C4D" w:rsidRPr="00EC4678" w:rsidRDefault="00617253" w:rsidP="00EC4678">
            <w:pPr>
              <w:snapToGrid w:val="0"/>
              <w:spacing w:line="400" w:lineRule="exact"/>
              <w:jc w:val="center"/>
              <w:rPr>
                <w:bCs/>
                <w:sz w:val="24"/>
              </w:rPr>
            </w:pPr>
            <w:r w:rsidRPr="00EC4678">
              <w:rPr>
                <w:rFonts w:hint="eastAsia"/>
                <w:bCs/>
                <w:sz w:val="24"/>
              </w:rPr>
              <w:t>1</w:t>
            </w:r>
          </w:p>
        </w:tc>
        <w:tc>
          <w:tcPr>
            <w:tcW w:w="3679" w:type="dxa"/>
          </w:tcPr>
          <w:p w:rsidR="00420C4D" w:rsidRPr="00EC4678" w:rsidRDefault="00617253" w:rsidP="00EC4678">
            <w:pPr>
              <w:snapToGrid w:val="0"/>
              <w:spacing w:line="400" w:lineRule="exact"/>
              <w:rPr>
                <w:bCs/>
                <w:sz w:val="24"/>
              </w:rPr>
            </w:pPr>
            <w:r w:rsidRPr="00EC4678">
              <w:rPr>
                <w:rFonts w:hint="eastAsia"/>
                <w:bCs/>
                <w:sz w:val="24"/>
              </w:rPr>
              <w:t>期末测试</w:t>
            </w:r>
          </w:p>
        </w:tc>
        <w:tc>
          <w:tcPr>
            <w:tcW w:w="2551" w:type="dxa"/>
          </w:tcPr>
          <w:p w:rsidR="00420C4D" w:rsidRPr="00EC4678" w:rsidRDefault="00617253" w:rsidP="00EC4678">
            <w:pPr>
              <w:snapToGrid w:val="0"/>
              <w:spacing w:line="400" w:lineRule="exact"/>
              <w:jc w:val="center"/>
              <w:rPr>
                <w:bCs/>
                <w:sz w:val="24"/>
              </w:rPr>
            </w:pPr>
            <w:r w:rsidRPr="00EC4678">
              <w:rPr>
                <w:rFonts w:hint="eastAsia"/>
                <w:bCs/>
                <w:sz w:val="24"/>
              </w:rPr>
              <w:t>55%</w:t>
            </w:r>
          </w:p>
        </w:tc>
      </w:tr>
      <w:tr w:rsidR="007258D2" w:rsidRPr="007258D2" w:rsidTr="00EC4678">
        <w:trPr>
          <w:trHeight w:val="506"/>
        </w:trPr>
        <w:tc>
          <w:tcPr>
            <w:tcW w:w="1958" w:type="dxa"/>
          </w:tcPr>
          <w:p w:rsidR="00420C4D" w:rsidRPr="00EC4678" w:rsidRDefault="00617253" w:rsidP="00EC4678">
            <w:pPr>
              <w:snapToGrid w:val="0"/>
              <w:spacing w:line="400" w:lineRule="exact"/>
              <w:jc w:val="center"/>
              <w:rPr>
                <w:bCs/>
                <w:sz w:val="24"/>
              </w:rPr>
            </w:pPr>
            <w:r w:rsidRPr="00EC4678">
              <w:rPr>
                <w:rFonts w:hint="eastAsia"/>
                <w:bCs/>
                <w:sz w:val="24"/>
              </w:rPr>
              <w:t>X1</w:t>
            </w:r>
          </w:p>
        </w:tc>
        <w:tc>
          <w:tcPr>
            <w:tcW w:w="3679" w:type="dxa"/>
          </w:tcPr>
          <w:p w:rsidR="00420C4D" w:rsidRPr="00EC4678" w:rsidRDefault="00617253" w:rsidP="00EC4678">
            <w:pPr>
              <w:snapToGrid w:val="0"/>
              <w:spacing w:line="400" w:lineRule="exact"/>
              <w:rPr>
                <w:bCs/>
                <w:sz w:val="24"/>
              </w:rPr>
            </w:pPr>
            <w:r w:rsidRPr="00EC4678">
              <w:rPr>
                <w:rFonts w:hint="eastAsia"/>
                <w:bCs/>
                <w:sz w:val="24"/>
              </w:rPr>
              <w:t>课堂展示</w:t>
            </w:r>
            <w:r w:rsidRPr="00EC4678">
              <w:rPr>
                <w:rFonts w:hint="eastAsia"/>
                <w:bCs/>
                <w:sz w:val="24"/>
              </w:rPr>
              <w:t xml:space="preserve"> </w:t>
            </w:r>
          </w:p>
        </w:tc>
        <w:tc>
          <w:tcPr>
            <w:tcW w:w="2551" w:type="dxa"/>
          </w:tcPr>
          <w:p w:rsidR="00420C4D" w:rsidRPr="00EC4678" w:rsidRDefault="00617253" w:rsidP="00EC4678">
            <w:pPr>
              <w:snapToGrid w:val="0"/>
              <w:spacing w:line="400" w:lineRule="exact"/>
              <w:jc w:val="center"/>
              <w:rPr>
                <w:bCs/>
                <w:sz w:val="24"/>
              </w:rPr>
            </w:pPr>
            <w:r w:rsidRPr="00EC4678">
              <w:rPr>
                <w:rFonts w:hint="eastAsia"/>
                <w:bCs/>
                <w:sz w:val="24"/>
              </w:rPr>
              <w:t>15%</w:t>
            </w:r>
          </w:p>
        </w:tc>
      </w:tr>
      <w:tr w:rsidR="007258D2" w:rsidRPr="007258D2" w:rsidTr="00EC4678">
        <w:trPr>
          <w:trHeight w:val="526"/>
        </w:trPr>
        <w:tc>
          <w:tcPr>
            <w:tcW w:w="1958" w:type="dxa"/>
          </w:tcPr>
          <w:p w:rsidR="00420C4D" w:rsidRPr="00EC4678" w:rsidRDefault="00617253" w:rsidP="00EC4678">
            <w:pPr>
              <w:snapToGrid w:val="0"/>
              <w:spacing w:line="400" w:lineRule="exact"/>
              <w:jc w:val="center"/>
              <w:rPr>
                <w:bCs/>
                <w:sz w:val="24"/>
              </w:rPr>
            </w:pPr>
            <w:r w:rsidRPr="00EC4678">
              <w:rPr>
                <w:rFonts w:hint="eastAsia"/>
                <w:bCs/>
                <w:sz w:val="24"/>
              </w:rPr>
              <w:t>X2</w:t>
            </w:r>
          </w:p>
        </w:tc>
        <w:tc>
          <w:tcPr>
            <w:tcW w:w="3679" w:type="dxa"/>
          </w:tcPr>
          <w:p w:rsidR="00420C4D" w:rsidRPr="00EC4678" w:rsidRDefault="00617253" w:rsidP="00EC4678">
            <w:pPr>
              <w:snapToGrid w:val="0"/>
              <w:spacing w:line="400" w:lineRule="exact"/>
              <w:rPr>
                <w:bCs/>
                <w:sz w:val="24"/>
              </w:rPr>
            </w:pPr>
            <w:r w:rsidRPr="00EC4678">
              <w:rPr>
                <w:rFonts w:hint="eastAsia"/>
                <w:bCs/>
                <w:sz w:val="24"/>
              </w:rPr>
              <w:t>撰写信函或提案</w:t>
            </w:r>
          </w:p>
        </w:tc>
        <w:tc>
          <w:tcPr>
            <w:tcW w:w="2551" w:type="dxa"/>
          </w:tcPr>
          <w:p w:rsidR="00420C4D" w:rsidRPr="00EC4678" w:rsidRDefault="00617253" w:rsidP="00EC4678">
            <w:pPr>
              <w:snapToGrid w:val="0"/>
              <w:spacing w:line="400" w:lineRule="exact"/>
              <w:jc w:val="center"/>
              <w:rPr>
                <w:bCs/>
                <w:sz w:val="24"/>
              </w:rPr>
            </w:pPr>
            <w:r w:rsidRPr="00EC4678">
              <w:rPr>
                <w:rFonts w:hint="eastAsia"/>
                <w:bCs/>
                <w:sz w:val="24"/>
              </w:rPr>
              <w:t>15%</w:t>
            </w:r>
          </w:p>
        </w:tc>
      </w:tr>
      <w:tr w:rsidR="007258D2" w:rsidRPr="007258D2" w:rsidTr="00EC4678">
        <w:trPr>
          <w:trHeight w:val="526"/>
        </w:trPr>
        <w:tc>
          <w:tcPr>
            <w:tcW w:w="1958" w:type="dxa"/>
          </w:tcPr>
          <w:p w:rsidR="00420C4D" w:rsidRPr="00EC4678" w:rsidRDefault="00617253" w:rsidP="00EC4678">
            <w:pPr>
              <w:snapToGrid w:val="0"/>
              <w:spacing w:line="400" w:lineRule="exact"/>
              <w:jc w:val="center"/>
              <w:rPr>
                <w:bCs/>
                <w:sz w:val="24"/>
              </w:rPr>
            </w:pPr>
            <w:bookmarkStart w:id="1" w:name="OLE_LINK3" w:colFirst="1" w:colLast="2"/>
            <w:bookmarkStart w:id="2" w:name="OLE_LINK1" w:colFirst="1" w:colLast="2"/>
            <w:bookmarkStart w:id="3" w:name="OLE_LINK4" w:colFirst="1" w:colLast="2"/>
            <w:bookmarkStart w:id="4" w:name="_Hlk491114016"/>
            <w:bookmarkStart w:id="5" w:name="OLE_LINK2" w:colFirst="1" w:colLast="2"/>
            <w:r w:rsidRPr="00EC4678">
              <w:rPr>
                <w:rFonts w:hint="eastAsia"/>
                <w:bCs/>
                <w:sz w:val="24"/>
              </w:rPr>
              <w:t>X3</w:t>
            </w:r>
          </w:p>
        </w:tc>
        <w:tc>
          <w:tcPr>
            <w:tcW w:w="3679" w:type="dxa"/>
          </w:tcPr>
          <w:p w:rsidR="00420C4D" w:rsidRPr="00EC4678" w:rsidRDefault="00617253" w:rsidP="00EC4678">
            <w:pPr>
              <w:snapToGrid w:val="0"/>
              <w:spacing w:line="400" w:lineRule="exact"/>
              <w:rPr>
                <w:bCs/>
                <w:sz w:val="24"/>
              </w:rPr>
            </w:pPr>
            <w:r w:rsidRPr="00EC4678">
              <w:rPr>
                <w:rFonts w:hint="eastAsia"/>
                <w:bCs/>
                <w:sz w:val="24"/>
              </w:rPr>
              <w:t>课堂表现、课本笔记、作业</w:t>
            </w:r>
            <w:r w:rsidRPr="00EC4678">
              <w:rPr>
                <w:rFonts w:hint="eastAsia"/>
                <w:bCs/>
                <w:sz w:val="24"/>
              </w:rPr>
              <w:t xml:space="preserve"> </w:t>
            </w:r>
          </w:p>
        </w:tc>
        <w:tc>
          <w:tcPr>
            <w:tcW w:w="2551" w:type="dxa"/>
          </w:tcPr>
          <w:p w:rsidR="00420C4D" w:rsidRPr="00EC4678" w:rsidRDefault="00617253" w:rsidP="00EC4678">
            <w:pPr>
              <w:snapToGrid w:val="0"/>
              <w:spacing w:line="400" w:lineRule="exact"/>
              <w:jc w:val="center"/>
              <w:rPr>
                <w:bCs/>
                <w:sz w:val="24"/>
              </w:rPr>
            </w:pPr>
            <w:r w:rsidRPr="00EC4678">
              <w:rPr>
                <w:rFonts w:hint="eastAsia"/>
                <w:bCs/>
                <w:sz w:val="24"/>
              </w:rPr>
              <w:t>15%</w:t>
            </w:r>
          </w:p>
        </w:tc>
      </w:tr>
      <w:bookmarkEnd w:id="1"/>
      <w:bookmarkEnd w:id="2"/>
      <w:bookmarkEnd w:id="3"/>
      <w:bookmarkEnd w:id="4"/>
      <w:bookmarkEnd w:id="5"/>
    </w:tbl>
    <w:p w:rsidR="00420C4D" w:rsidRPr="007258D2" w:rsidRDefault="00420C4D">
      <w:pPr>
        <w:snapToGrid w:val="0"/>
        <w:spacing w:line="288" w:lineRule="auto"/>
        <w:ind w:firstLineChars="300" w:firstLine="600"/>
        <w:rPr>
          <w:rFonts w:ascii="宋体" w:hAnsi="宋体"/>
          <w:sz w:val="20"/>
          <w:szCs w:val="20"/>
        </w:rPr>
      </w:pPr>
    </w:p>
    <w:p w:rsidR="006838AE" w:rsidRPr="007258D2" w:rsidRDefault="00617253" w:rsidP="00EC4678">
      <w:pPr>
        <w:snapToGrid w:val="0"/>
        <w:spacing w:line="288" w:lineRule="auto"/>
        <w:ind w:firstLineChars="300" w:firstLine="840"/>
        <w:rPr>
          <w:noProof/>
          <w:sz w:val="28"/>
          <w:szCs w:val="28"/>
        </w:rPr>
      </w:pPr>
      <w:r w:rsidRPr="007258D2">
        <w:rPr>
          <w:rFonts w:hint="eastAsia"/>
          <w:sz w:val="28"/>
          <w:szCs w:val="28"/>
        </w:rPr>
        <w:t>撰写人：</w:t>
      </w:r>
      <w:r w:rsidRPr="007258D2">
        <w:rPr>
          <w:rFonts w:ascii="仿宋" w:eastAsia="仿宋" w:hAnsi="仿宋"/>
          <w:noProof/>
          <w:position w:val="-20"/>
          <w:sz w:val="28"/>
          <w:szCs w:val="28"/>
        </w:rPr>
        <w:drawing>
          <wp:inline distT="0" distB="0" distL="114300" distR="114300">
            <wp:extent cx="935355" cy="357505"/>
            <wp:effectExtent l="0" t="0" r="17145" b="4445"/>
            <wp:docPr id="2" name="图片 2" descr="C:\Users\DINGZH~1\AppData\Local\Temp\16140450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DINGZH~1\AppData\Local\Temp\1614045023(1).png"/>
                    <pic:cNvPicPr>
                      <a:picLocks noChangeAspect="1"/>
                    </pic:cNvPicPr>
                  </pic:nvPicPr>
                  <pic:blipFill>
                    <a:blip r:embed="rId8"/>
                    <a:stretch>
                      <a:fillRect/>
                    </a:stretch>
                  </pic:blipFill>
                  <pic:spPr>
                    <a:xfrm>
                      <a:off x="0" y="0"/>
                      <a:ext cx="935355" cy="357505"/>
                    </a:xfrm>
                    <a:prstGeom prst="rect">
                      <a:avLst/>
                    </a:prstGeom>
                    <a:noFill/>
                    <a:ln>
                      <a:noFill/>
                    </a:ln>
                  </pic:spPr>
                </pic:pic>
              </a:graphicData>
            </a:graphic>
          </wp:inline>
        </w:drawing>
      </w:r>
      <w:r w:rsidR="00EC4678">
        <w:rPr>
          <w:rFonts w:hint="eastAsia"/>
          <w:sz w:val="28"/>
          <w:szCs w:val="28"/>
        </w:rPr>
        <w:t xml:space="preserve">      </w:t>
      </w:r>
      <w:bookmarkStart w:id="6" w:name="_GoBack"/>
      <w:bookmarkEnd w:id="6"/>
      <w:r w:rsidRPr="007258D2">
        <w:rPr>
          <w:rFonts w:hint="eastAsia"/>
          <w:sz w:val="28"/>
          <w:szCs w:val="28"/>
        </w:rPr>
        <w:t>系主任审核签名：</w:t>
      </w:r>
      <w:r w:rsidR="0083062C" w:rsidRPr="007258D2">
        <w:rPr>
          <w:noProof/>
          <w:sz w:val="24"/>
        </w:rPr>
        <w:drawing>
          <wp:inline distT="0" distB="0" distL="0" distR="0" wp14:anchorId="794975B2" wp14:editId="12351D03">
            <wp:extent cx="1028700" cy="419100"/>
            <wp:effectExtent l="0" t="0" r="0" b="0"/>
            <wp:docPr id="1" name="图片 1" descr="C:\Users\ADMINI~1\AppData\Local\Temp\WeChat Files\cb6df69c797ee94e20caa247aa55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cb6df69c797ee94e20caa247aa5545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419100"/>
                    </a:xfrm>
                    <a:prstGeom prst="rect">
                      <a:avLst/>
                    </a:prstGeom>
                    <a:noFill/>
                    <a:ln>
                      <a:noFill/>
                    </a:ln>
                  </pic:spPr>
                </pic:pic>
              </a:graphicData>
            </a:graphic>
          </wp:inline>
        </w:drawing>
      </w:r>
      <w:r w:rsidR="006838AE" w:rsidRPr="007258D2">
        <w:rPr>
          <w:rFonts w:hint="eastAsia"/>
          <w:noProof/>
          <w:sz w:val="28"/>
          <w:szCs w:val="28"/>
        </w:rPr>
        <w:t xml:space="preserve"> </w:t>
      </w:r>
    </w:p>
    <w:p w:rsidR="00420C4D" w:rsidRPr="007258D2" w:rsidRDefault="00617253" w:rsidP="00EC4678">
      <w:pPr>
        <w:snapToGrid w:val="0"/>
        <w:spacing w:line="288" w:lineRule="auto"/>
        <w:ind w:firstLineChars="300" w:firstLine="840"/>
        <w:jc w:val="left"/>
        <w:rPr>
          <w:sz w:val="28"/>
          <w:szCs w:val="28"/>
        </w:rPr>
      </w:pPr>
      <w:r w:rsidRPr="007258D2">
        <w:rPr>
          <w:rFonts w:hint="eastAsia"/>
          <w:sz w:val="28"/>
          <w:szCs w:val="28"/>
        </w:rPr>
        <w:t>审核时间：</w:t>
      </w:r>
      <w:r w:rsidR="006838AE" w:rsidRPr="007258D2">
        <w:rPr>
          <w:rFonts w:hint="eastAsia"/>
          <w:sz w:val="28"/>
          <w:szCs w:val="28"/>
        </w:rPr>
        <w:t>2023</w:t>
      </w:r>
      <w:r w:rsidRPr="007258D2">
        <w:rPr>
          <w:rFonts w:hint="eastAsia"/>
          <w:sz w:val="28"/>
          <w:szCs w:val="28"/>
        </w:rPr>
        <w:t>年</w:t>
      </w:r>
      <w:r w:rsidRPr="007258D2">
        <w:rPr>
          <w:rFonts w:hint="eastAsia"/>
          <w:sz w:val="28"/>
          <w:szCs w:val="28"/>
        </w:rPr>
        <w:t>2</w:t>
      </w:r>
      <w:r w:rsidRPr="007258D2">
        <w:rPr>
          <w:rFonts w:hint="eastAsia"/>
          <w:sz w:val="28"/>
          <w:szCs w:val="28"/>
        </w:rPr>
        <w:t>月</w:t>
      </w:r>
      <w:r w:rsidRPr="007258D2">
        <w:rPr>
          <w:rFonts w:hint="eastAsia"/>
          <w:sz w:val="28"/>
          <w:szCs w:val="28"/>
        </w:rPr>
        <w:t>1</w:t>
      </w:r>
      <w:r w:rsidR="006838AE" w:rsidRPr="007258D2">
        <w:rPr>
          <w:rFonts w:hint="eastAsia"/>
          <w:sz w:val="28"/>
          <w:szCs w:val="28"/>
        </w:rPr>
        <w:t>7</w:t>
      </w:r>
      <w:r w:rsidRPr="007258D2">
        <w:rPr>
          <w:rFonts w:hint="eastAsia"/>
          <w:sz w:val="28"/>
          <w:szCs w:val="28"/>
        </w:rPr>
        <w:t>日</w:t>
      </w:r>
    </w:p>
    <w:sectPr w:rsidR="00420C4D" w:rsidRPr="007258D2">
      <w:headerReference w:type="default" r:id="rId10"/>
      <w:footerReference w:type="default" r:id="rId11"/>
      <w:pgSz w:w="11906" w:h="16838"/>
      <w:pgMar w:top="1361" w:right="1361" w:bottom="1191" w:left="1474" w:header="851"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EED" w:rsidRDefault="00926EED">
      <w:r>
        <w:separator/>
      </w:r>
    </w:p>
  </w:endnote>
  <w:endnote w:type="continuationSeparator" w:id="0">
    <w:p w:rsidR="00926EED" w:rsidRDefault="0092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C4D" w:rsidRDefault="00420C4D">
    <w:pPr>
      <w:spacing w:line="288" w:lineRule="auto"/>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EED" w:rsidRDefault="00926EED">
      <w:r>
        <w:separator/>
      </w:r>
    </w:p>
  </w:footnote>
  <w:footnote w:type="continuationSeparator" w:id="0">
    <w:p w:rsidR="00926EED" w:rsidRDefault="00926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C4D" w:rsidRDefault="00926EED">
    <w:pPr>
      <w:pStyle w:val="a5"/>
    </w:pPr>
    <w:r>
      <w:pict>
        <v:shapetype id="_x0000_t202" coordsize="21600,21600" o:spt="202" path="m,l,21600r21600,l21600,xe">
          <v:stroke joinstyle="miter"/>
          <v:path gradientshapeok="t" o:connecttype="rect"/>
        </v:shapetype>
        <v:shape id="_x0000_s3073" type="#_x0000_t202" style="position:absolute;left:0;text-align:left;margin-left:41.8pt;margin-top:27.55pt;width:207.5pt;height:22.1pt;z-index:251659264;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420C4D" w:rsidRDefault="00617253">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33（A</w:t>
                </w:r>
                <w:r>
                  <w:rPr>
                    <w:rFonts w:ascii="宋体" w:hAnsi="宋体"/>
                    <w:spacing w:val="20"/>
                    <w:sz w:val="24"/>
                  </w:rPr>
                  <w:t>0）</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600022"/>
    <w:multiLevelType w:val="multilevel"/>
    <w:tmpl w:val="4E600022"/>
    <w:lvl w:ilvl="0">
      <w:start w:val="1"/>
      <w:numFmt w:val="decimal"/>
      <w:lvlText w:val="%1."/>
      <w:lvlJc w:val="left"/>
      <w:pPr>
        <w:ind w:left="1160" w:hanging="360"/>
      </w:pPr>
      <w:rPr>
        <w:rFonts w:hint="default"/>
        <w:color w:val="auto"/>
      </w:rPr>
    </w:lvl>
    <w:lvl w:ilvl="1">
      <w:start w:val="1"/>
      <w:numFmt w:val="lowerLetter"/>
      <w:lvlText w:val="%2)"/>
      <w:lvlJc w:val="left"/>
      <w:pPr>
        <w:ind w:left="1640" w:hanging="420"/>
      </w:pPr>
    </w:lvl>
    <w:lvl w:ilvl="2">
      <w:start w:val="1"/>
      <w:numFmt w:val="lowerRoman"/>
      <w:lvlText w:val="%3."/>
      <w:lvlJc w:val="right"/>
      <w:pPr>
        <w:ind w:left="2060" w:hanging="420"/>
      </w:pPr>
    </w:lvl>
    <w:lvl w:ilvl="3">
      <w:start w:val="1"/>
      <w:numFmt w:val="decimal"/>
      <w:lvlText w:val="%4."/>
      <w:lvlJc w:val="left"/>
      <w:pPr>
        <w:ind w:left="2480" w:hanging="420"/>
      </w:pPr>
    </w:lvl>
    <w:lvl w:ilvl="4">
      <w:start w:val="1"/>
      <w:numFmt w:val="lowerLetter"/>
      <w:lvlText w:val="%5)"/>
      <w:lvlJc w:val="left"/>
      <w:pPr>
        <w:ind w:left="2900" w:hanging="420"/>
      </w:pPr>
    </w:lvl>
    <w:lvl w:ilvl="5">
      <w:start w:val="1"/>
      <w:numFmt w:val="lowerRoman"/>
      <w:lvlText w:val="%6."/>
      <w:lvlJc w:val="right"/>
      <w:pPr>
        <w:ind w:left="3320" w:hanging="420"/>
      </w:pPr>
    </w:lvl>
    <w:lvl w:ilvl="6">
      <w:start w:val="1"/>
      <w:numFmt w:val="decimal"/>
      <w:lvlText w:val="%7."/>
      <w:lvlJc w:val="left"/>
      <w:pPr>
        <w:ind w:left="3740" w:hanging="420"/>
      </w:pPr>
    </w:lvl>
    <w:lvl w:ilvl="7">
      <w:start w:val="1"/>
      <w:numFmt w:val="lowerLetter"/>
      <w:lvlText w:val="%8)"/>
      <w:lvlJc w:val="left"/>
      <w:pPr>
        <w:ind w:left="4160" w:hanging="420"/>
      </w:pPr>
    </w:lvl>
    <w:lvl w:ilvl="8">
      <w:start w:val="1"/>
      <w:numFmt w:val="lowerRoman"/>
      <w:lvlText w:val="%9."/>
      <w:lvlJc w:val="right"/>
      <w:pPr>
        <w:ind w:left="45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F1EF5"/>
    <w:rsid w:val="0000262E"/>
    <w:rsid w:val="000027B0"/>
    <w:rsid w:val="000030D3"/>
    <w:rsid w:val="00004454"/>
    <w:rsid w:val="000123D9"/>
    <w:rsid w:val="000153BB"/>
    <w:rsid w:val="00016D52"/>
    <w:rsid w:val="0003067F"/>
    <w:rsid w:val="00033447"/>
    <w:rsid w:val="00043EB5"/>
    <w:rsid w:val="00050ADE"/>
    <w:rsid w:val="00055EBA"/>
    <w:rsid w:val="00061D23"/>
    <w:rsid w:val="00064003"/>
    <w:rsid w:val="000673CF"/>
    <w:rsid w:val="00074CFB"/>
    <w:rsid w:val="0008340E"/>
    <w:rsid w:val="00085D15"/>
    <w:rsid w:val="00090FAE"/>
    <w:rsid w:val="00091900"/>
    <w:rsid w:val="00093157"/>
    <w:rsid w:val="000A0E53"/>
    <w:rsid w:val="000A23F5"/>
    <w:rsid w:val="000B5C48"/>
    <w:rsid w:val="000C024F"/>
    <w:rsid w:val="000D5914"/>
    <w:rsid w:val="000E3286"/>
    <w:rsid w:val="000F29A6"/>
    <w:rsid w:val="00125B24"/>
    <w:rsid w:val="00125C1E"/>
    <w:rsid w:val="00127C9B"/>
    <w:rsid w:val="001307A8"/>
    <w:rsid w:val="00134662"/>
    <w:rsid w:val="001367E0"/>
    <w:rsid w:val="00141020"/>
    <w:rsid w:val="00150AFD"/>
    <w:rsid w:val="0015386A"/>
    <w:rsid w:val="0016481E"/>
    <w:rsid w:val="0016501B"/>
    <w:rsid w:val="00165320"/>
    <w:rsid w:val="00165D58"/>
    <w:rsid w:val="001803F0"/>
    <w:rsid w:val="001A5427"/>
    <w:rsid w:val="001B2137"/>
    <w:rsid w:val="001E1C7F"/>
    <w:rsid w:val="001F5159"/>
    <w:rsid w:val="00202979"/>
    <w:rsid w:val="00202F4A"/>
    <w:rsid w:val="00205691"/>
    <w:rsid w:val="002205C3"/>
    <w:rsid w:val="00221F0D"/>
    <w:rsid w:val="00225FCB"/>
    <w:rsid w:val="00237964"/>
    <w:rsid w:val="00240A8A"/>
    <w:rsid w:val="00242E50"/>
    <w:rsid w:val="002439C6"/>
    <w:rsid w:val="00250440"/>
    <w:rsid w:val="00256EDB"/>
    <w:rsid w:val="002634A1"/>
    <w:rsid w:val="00265B56"/>
    <w:rsid w:val="002747F8"/>
    <w:rsid w:val="00281673"/>
    <w:rsid w:val="00292F93"/>
    <w:rsid w:val="002A46F9"/>
    <w:rsid w:val="002B126D"/>
    <w:rsid w:val="002C4348"/>
    <w:rsid w:val="002C436C"/>
    <w:rsid w:val="002D35F9"/>
    <w:rsid w:val="002F1E9D"/>
    <w:rsid w:val="002F36D3"/>
    <w:rsid w:val="002F72BE"/>
    <w:rsid w:val="00315E89"/>
    <w:rsid w:val="00317F3C"/>
    <w:rsid w:val="003355D1"/>
    <w:rsid w:val="00343C66"/>
    <w:rsid w:val="00346C56"/>
    <w:rsid w:val="00347E7D"/>
    <w:rsid w:val="00360E11"/>
    <w:rsid w:val="003611F0"/>
    <w:rsid w:val="00362256"/>
    <w:rsid w:val="00365541"/>
    <w:rsid w:val="00372463"/>
    <w:rsid w:val="00382F71"/>
    <w:rsid w:val="00385892"/>
    <w:rsid w:val="00387183"/>
    <w:rsid w:val="003904A9"/>
    <w:rsid w:val="00396A7A"/>
    <w:rsid w:val="003B3D68"/>
    <w:rsid w:val="003D2B6A"/>
    <w:rsid w:val="003D779A"/>
    <w:rsid w:val="003E0797"/>
    <w:rsid w:val="003E134A"/>
    <w:rsid w:val="003E6E05"/>
    <w:rsid w:val="003F1CC6"/>
    <w:rsid w:val="0040638D"/>
    <w:rsid w:val="00420C4D"/>
    <w:rsid w:val="00420CC0"/>
    <w:rsid w:val="00425ECB"/>
    <w:rsid w:val="004402B5"/>
    <w:rsid w:val="0044644B"/>
    <w:rsid w:val="00447FD8"/>
    <w:rsid w:val="00450AD1"/>
    <w:rsid w:val="00456698"/>
    <w:rsid w:val="00460AB4"/>
    <w:rsid w:val="00465133"/>
    <w:rsid w:val="00471FC4"/>
    <w:rsid w:val="0047345F"/>
    <w:rsid w:val="0047424F"/>
    <w:rsid w:val="00495DEF"/>
    <w:rsid w:val="004A1E01"/>
    <w:rsid w:val="004A2E04"/>
    <w:rsid w:val="004C51E9"/>
    <w:rsid w:val="004C5854"/>
    <w:rsid w:val="004D27F9"/>
    <w:rsid w:val="004D687C"/>
    <w:rsid w:val="004D6E39"/>
    <w:rsid w:val="004E75C8"/>
    <w:rsid w:val="004F42E2"/>
    <w:rsid w:val="004F7EBB"/>
    <w:rsid w:val="005076B2"/>
    <w:rsid w:val="0051211E"/>
    <w:rsid w:val="005351D9"/>
    <w:rsid w:val="005439F0"/>
    <w:rsid w:val="005516B2"/>
    <w:rsid w:val="00565635"/>
    <w:rsid w:val="005740F9"/>
    <w:rsid w:val="005A045A"/>
    <w:rsid w:val="005A276D"/>
    <w:rsid w:val="005A53E2"/>
    <w:rsid w:val="005B118D"/>
    <w:rsid w:val="005B27D7"/>
    <w:rsid w:val="005B3CE2"/>
    <w:rsid w:val="005B5292"/>
    <w:rsid w:val="005C375A"/>
    <w:rsid w:val="005C7B9C"/>
    <w:rsid w:val="005D539E"/>
    <w:rsid w:val="005D7251"/>
    <w:rsid w:val="005F2381"/>
    <w:rsid w:val="005F60CD"/>
    <w:rsid w:val="00616326"/>
    <w:rsid w:val="00616A2F"/>
    <w:rsid w:val="00617253"/>
    <w:rsid w:val="00622242"/>
    <w:rsid w:val="0062536A"/>
    <w:rsid w:val="00632F85"/>
    <w:rsid w:val="0063516A"/>
    <w:rsid w:val="0063700B"/>
    <w:rsid w:val="0063732C"/>
    <w:rsid w:val="00650D8E"/>
    <w:rsid w:val="00655EE7"/>
    <w:rsid w:val="00656876"/>
    <w:rsid w:val="00657046"/>
    <w:rsid w:val="0067063F"/>
    <w:rsid w:val="006838AE"/>
    <w:rsid w:val="00685F27"/>
    <w:rsid w:val="00686DD2"/>
    <w:rsid w:val="0069712E"/>
    <w:rsid w:val="006A1A83"/>
    <w:rsid w:val="006A33C5"/>
    <w:rsid w:val="006B02B5"/>
    <w:rsid w:val="006D1B4C"/>
    <w:rsid w:val="006D4FE8"/>
    <w:rsid w:val="006E5CAD"/>
    <w:rsid w:val="006E605A"/>
    <w:rsid w:val="006F1EF5"/>
    <w:rsid w:val="006F4DF7"/>
    <w:rsid w:val="00706C1D"/>
    <w:rsid w:val="00707550"/>
    <w:rsid w:val="00721CBA"/>
    <w:rsid w:val="007258D2"/>
    <w:rsid w:val="00744C4E"/>
    <w:rsid w:val="00746A69"/>
    <w:rsid w:val="007473FE"/>
    <w:rsid w:val="00751B1D"/>
    <w:rsid w:val="0075741A"/>
    <w:rsid w:val="00791DEE"/>
    <w:rsid w:val="007A1605"/>
    <w:rsid w:val="007C3E7D"/>
    <w:rsid w:val="007C48AE"/>
    <w:rsid w:val="007C6831"/>
    <w:rsid w:val="007D600D"/>
    <w:rsid w:val="007E6CCB"/>
    <w:rsid w:val="007E7152"/>
    <w:rsid w:val="007F16D0"/>
    <w:rsid w:val="00803F7D"/>
    <w:rsid w:val="0080523E"/>
    <w:rsid w:val="008105BD"/>
    <w:rsid w:val="00812231"/>
    <w:rsid w:val="008139CD"/>
    <w:rsid w:val="008205C0"/>
    <w:rsid w:val="0083062C"/>
    <w:rsid w:val="0083453E"/>
    <w:rsid w:val="0083755D"/>
    <w:rsid w:val="008439E0"/>
    <w:rsid w:val="0085461F"/>
    <w:rsid w:val="00856FCA"/>
    <w:rsid w:val="008636DF"/>
    <w:rsid w:val="008732B5"/>
    <w:rsid w:val="00885E2E"/>
    <w:rsid w:val="008A218F"/>
    <w:rsid w:val="008A63B0"/>
    <w:rsid w:val="008A7B7F"/>
    <w:rsid w:val="008D3685"/>
    <w:rsid w:val="008D372A"/>
    <w:rsid w:val="008E6950"/>
    <w:rsid w:val="008F1FFC"/>
    <w:rsid w:val="008F2AC9"/>
    <w:rsid w:val="009055E6"/>
    <w:rsid w:val="00907FDB"/>
    <w:rsid w:val="00912AEC"/>
    <w:rsid w:val="00926EED"/>
    <w:rsid w:val="00933102"/>
    <w:rsid w:val="0093468A"/>
    <w:rsid w:val="00950881"/>
    <w:rsid w:val="009508CA"/>
    <w:rsid w:val="00952D91"/>
    <w:rsid w:val="00975AFA"/>
    <w:rsid w:val="009777D3"/>
    <w:rsid w:val="00987C5B"/>
    <w:rsid w:val="00992E3B"/>
    <w:rsid w:val="00997305"/>
    <w:rsid w:val="009A59CF"/>
    <w:rsid w:val="009C3BE9"/>
    <w:rsid w:val="009C7503"/>
    <w:rsid w:val="009D37A1"/>
    <w:rsid w:val="009D58F7"/>
    <w:rsid w:val="009E7FB5"/>
    <w:rsid w:val="00A07BA5"/>
    <w:rsid w:val="00A17922"/>
    <w:rsid w:val="00A22483"/>
    <w:rsid w:val="00A31328"/>
    <w:rsid w:val="00A3473D"/>
    <w:rsid w:val="00A417D8"/>
    <w:rsid w:val="00A45B5F"/>
    <w:rsid w:val="00A57C0E"/>
    <w:rsid w:val="00A742A5"/>
    <w:rsid w:val="00A872A2"/>
    <w:rsid w:val="00A877F5"/>
    <w:rsid w:val="00A87F47"/>
    <w:rsid w:val="00A90778"/>
    <w:rsid w:val="00AB47DF"/>
    <w:rsid w:val="00AB4903"/>
    <w:rsid w:val="00AB5436"/>
    <w:rsid w:val="00AC18A1"/>
    <w:rsid w:val="00AC396A"/>
    <w:rsid w:val="00AC6996"/>
    <w:rsid w:val="00AD14B9"/>
    <w:rsid w:val="00AE5FC8"/>
    <w:rsid w:val="00AF20EC"/>
    <w:rsid w:val="00AF36D5"/>
    <w:rsid w:val="00B0350D"/>
    <w:rsid w:val="00B1464E"/>
    <w:rsid w:val="00B1737A"/>
    <w:rsid w:val="00B24E91"/>
    <w:rsid w:val="00B3314E"/>
    <w:rsid w:val="00B400BA"/>
    <w:rsid w:val="00B42A10"/>
    <w:rsid w:val="00B55427"/>
    <w:rsid w:val="00B64DC8"/>
    <w:rsid w:val="00B770C0"/>
    <w:rsid w:val="00B81B7C"/>
    <w:rsid w:val="00B83DF8"/>
    <w:rsid w:val="00B9301A"/>
    <w:rsid w:val="00B962AE"/>
    <w:rsid w:val="00BB3665"/>
    <w:rsid w:val="00BB422D"/>
    <w:rsid w:val="00BC4C37"/>
    <w:rsid w:val="00BF12AB"/>
    <w:rsid w:val="00C012A7"/>
    <w:rsid w:val="00C016A0"/>
    <w:rsid w:val="00C0304F"/>
    <w:rsid w:val="00C11CF6"/>
    <w:rsid w:val="00C232DA"/>
    <w:rsid w:val="00C3531D"/>
    <w:rsid w:val="00C44D17"/>
    <w:rsid w:val="00C53BC3"/>
    <w:rsid w:val="00C63251"/>
    <w:rsid w:val="00C7336F"/>
    <w:rsid w:val="00C76312"/>
    <w:rsid w:val="00C81CAA"/>
    <w:rsid w:val="00C916DB"/>
    <w:rsid w:val="00CB5552"/>
    <w:rsid w:val="00CB5FFB"/>
    <w:rsid w:val="00CC0883"/>
    <w:rsid w:val="00CD0D92"/>
    <w:rsid w:val="00CD6050"/>
    <w:rsid w:val="00CE546B"/>
    <w:rsid w:val="00CE78C5"/>
    <w:rsid w:val="00CF17C6"/>
    <w:rsid w:val="00CF3ED4"/>
    <w:rsid w:val="00CF7A03"/>
    <w:rsid w:val="00D04C50"/>
    <w:rsid w:val="00D20C5B"/>
    <w:rsid w:val="00D240FE"/>
    <w:rsid w:val="00D4100D"/>
    <w:rsid w:val="00D528C9"/>
    <w:rsid w:val="00D6158E"/>
    <w:rsid w:val="00D73D51"/>
    <w:rsid w:val="00D75B3D"/>
    <w:rsid w:val="00D81793"/>
    <w:rsid w:val="00D942DA"/>
    <w:rsid w:val="00DB0EE8"/>
    <w:rsid w:val="00DB4800"/>
    <w:rsid w:val="00DC1855"/>
    <w:rsid w:val="00DC3C3F"/>
    <w:rsid w:val="00DC6C1C"/>
    <w:rsid w:val="00DC76A6"/>
    <w:rsid w:val="00DD0A3D"/>
    <w:rsid w:val="00DF61BE"/>
    <w:rsid w:val="00E01C24"/>
    <w:rsid w:val="00E06423"/>
    <w:rsid w:val="00E07020"/>
    <w:rsid w:val="00E25AEC"/>
    <w:rsid w:val="00E32596"/>
    <w:rsid w:val="00E4156B"/>
    <w:rsid w:val="00E4185F"/>
    <w:rsid w:val="00E46E66"/>
    <w:rsid w:val="00E567B7"/>
    <w:rsid w:val="00E651F7"/>
    <w:rsid w:val="00EA323E"/>
    <w:rsid w:val="00EA3F38"/>
    <w:rsid w:val="00EC0DAF"/>
    <w:rsid w:val="00EC4678"/>
    <w:rsid w:val="00EE6583"/>
    <w:rsid w:val="00EE6A02"/>
    <w:rsid w:val="00EE721F"/>
    <w:rsid w:val="00F00C83"/>
    <w:rsid w:val="00F314E7"/>
    <w:rsid w:val="00F367A5"/>
    <w:rsid w:val="00F458DE"/>
    <w:rsid w:val="00F474B1"/>
    <w:rsid w:val="00F52A29"/>
    <w:rsid w:val="00F7048C"/>
    <w:rsid w:val="00F72CBD"/>
    <w:rsid w:val="00F861F2"/>
    <w:rsid w:val="00F862FB"/>
    <w:rsid w:val="00FA5984"/>
    <w:rsid w:val="00FA6E12"/>
    <w:rsid w:val="00FB1C83"/>
    <w:rsid w:val="00FC007E"/>
    <w:rsid w:val="00FD3D8C"/>
    <w:rsid w:val="035E700F"/>
    <w:rsid w:val="03C22956"/>
    <w:rsid w:val="03E219EE"/>
    <w:rsid w:val="07651C02"/>
    <w:rsid w:val="0785288A"/>
    <w:rsid w:val="07A81E8C"/>
    <w:rsid w:val="084E6399"/>
    <w:rsid w:val="0AF1747B"/>
    <w:rsid w:val="0D680833"/>
    <w:rsid w:val="0E3C686C"/>
    <w:rsid w:val="0FE91AEF"/>
    <w:rsid w:val="13872415"/>
    <w:rsid w:val="13D6328C"/>
    <w:rsid w:val="151700C0"/>
    <w:rsid w:val="16BA2357"/>
    <w:rsid w:val="178E6198"/>
    <w:rsid w:val="19BD77A6"/>
    <w:rsid w:val="1A8F2542"/>
    <w:rsid w:val="1AA17E4A"/>
    <w:rsid w:val="1C074C9C"/>
    <w:rsid w:val="20475DA8"/>
    <w:rsid w:val="208164E8"/>
    <w:rsid w:val="22590202"/>
    <w:rsid w:val="261C0B9B"/>
    <w:rsid w:val="275A30F9"/>
    <w:rsid w:val="296E6C37"/>
    <w:rsid w:val="2A0D2BD7"/>
    <w:rsid w:val="2B4A6C59"/>
    <w:rsid w:val="2DCD0A11"/>
    <w:rsid w:val="2E3F3416"/>
    <w:rsid w:val="2E9239FE"/>
    <w:rsid w:val="2EA92B68"/>
    <w:rsid w:val="2F7A062B"/>
    <w:rsid w:val="2FCA14DA"/>
    <w:rsid w:val="2FE856BE"/>
    <w:rsid w:val="316B2416"/>
    <w:rsid w:val="322D14BA"/>
    <w:rsid w:val="337B49BB"/>
    <w:rsid w:val="35BD5245"/>
    <w:rsid w:val="36060D07"/>
    <w:rsid w:val="384307F5"/>
    <w:rsid w:val="3A9C466D"/>
    <w:rsid w:val="40644F5E"/>
    <w:rsid w:val="409E4038"/>
    <w:rsid w:val="46186418"/>
    <w:rsid w:val="47D90711"/>
    <w:rsid w:val="4A725AD4"/>
    <w:rsid w:val="4C30333B"/>
    <w:rsid w:val="514C7186"/>
    <w:rsid w:val="52DC524C"/>
    <w:rsid w:val="52F728A6"/>
    <w:rsid w:val="5509076B"/>
    <w:rsid w:val="56742C5F"/>
    <w:rsid w:val="59E954AB"/>
    <w:rsid w:val="5BF230AF"/>
    <w:rsid w:val="5C856C3C"/>
    <w:rsid w:val="5F4425D1"/>
    <w:rsid w:val="60E9228D"/>
    <w:rsid w:val="615A4B8A"/>
    <w:rsid w:val="64130B7B"/>
    <w:rsid w:val="64284D2D"/>
    <w:rsid w:val="64A358AC"/>
    <w:rsid w:val="65A83694"/>
    <w:rsid w:val="65ED27A3"/>
    <w:rsid w:val="66A810E7"/>
    <w:rsid w:val="66B7087C"/>
    <w:rsid w:val="6729497C"/>
    <w:rsid w:val="67C86E82"/>
    <w:rsid w:val="69594118"/>
    <w:rsid w:val="73366979"/>
    <w:rsid w:val="741608DC"/>
    <w:rsid w:val="74851E2C"/>
    <w:rsid w:val="75AB093D"/>
    <w:rsid w:val="75AB6221"/>
    <w:rsid w:val="786A6FC4"/>
    <w:rsid w:val="786F4E5F"/>
    <w:rsid w:val="797D422F"/>
    <w:rsid w:val="7B061011"/>
    <w:rsid w:val="7C6D4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2DB05CD4-BDDE-4210-8031-134B1AFC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kern w:val="0"/>
      <w:sz w:val="2"/>
      <w:szCs w:val="20"/>
    </w:rPr>
  </w:style>
  <w:style w:type="paragraph" w:styleId="a4">
    <w:name w:val="footer"/>
    <w:basedOn w:val="a"/>
    <w:link w:val="Char0"/>
    <w:uiPriority w:val="99"/>
    <w:pPr>
      <w:tabs>
        <w:tab w:val="center" w:pos="4153"/>
        <w:tab w:val="right" w:pos="8306"/>
      </w:tabs>
      <w:snapToGrid w:val="0"/>
      <w:jc w:val="left"/>
    </w:pPr>
    <w:rPr>
      <w:sz w:val="18"/>
      <w:szCs w:val="20"/>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20"/>
    </w:rPr>
  </w:style>
  <w:style w:type="table" w:styleId="a6">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uiPriority w:val="99"/>
    <w:qFormat/>
    <w:rPr>
      <w:rFonts w:cs="Times New Roman"/>
    </w:rPr>
  </w:style>
  <w:style w:type="character" w:styleId="a8">
    <w:name w:val="Hyperlink"/>
    <w:qFormat/>
    <w:rPr>
      <w:color w:val="0000FF"/>
      <w:u w:val="single"/>
    </w:rPr>
  </w:style>
  <w:style w:type="character" w:customStyle="1" w:styleId="Char0">
    <w:name w:val="页脚 Char"/>
    <w:link w:val="a4"/>
    <w:uiPriority w:val="99"/>
    <w:qFormat/>
    <w:locked/>
    <w:rPr>
      <w:rFonts w:cs="Times New Roman"/>
      <w:kern w:val="2"/>
      <w:sz w:val="18"/>
    </w:rPr>
  </w:style>
  <w:style w:type="character" w:customStyle="1" w:styleId="shorttext">
    <w:name w:val="short_text"/>
    <w:uiPriority w:val="99"/>
    <w:qFormat/>
    <w:rPr>
      <w:rFonts w:cs="Times New Roman"/>
    </w:rPr>
  </w:style>
  <w:style w:type="character" w:customStyle="1" w:styleId="Char1">
    <w:name w:val="页眉 Char"/>
    <w:link w:val="a5"/>
    <w:uiPriority w:val="99"/>
    <w:qFormat/>
    <w:locked/>
    <w:rPr>
      <w:rFonts w:cs="Times New Roman"/>
      <w:kern w:val="2"/>
      <w:sz w:val="18"/>
    </w:rPr>
  </w:style>
  <w:style w:type="character" w:customStyle="1" w:styleId="Char">
    <w:name w:val="批注框文本 Char"/>
    <w:link w:val="a3"/>
    <w:uiPriority w:val="99"/>
    <w:semiHidden/>
    <w:qFormat/>
    <w:locked/>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367</Words>
  <Characters>2094</Characters>
  <Application>Microsoft Office Word</Application>
  <DocSecurity>0</DocSecurity>
  <Lines>17</Lines>
  <Paragraphs>4</Paragraphs>
  <ScaleCrop>false</ScaleCrop>
  <Company>thtfpc</Company>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上海建桥学院本科课程教学大纲模板</dc:title>
  <dc:creator>PC</dc:creator>
  <cp:lastModifiedBy>lenovo</cp:lastModifiedBy>
  <cp:revision>27</cp:revision>
  <cp:lastPrinted>2021-03-01T05:20:00Z</cp:lastPrinted>
  <dcterms:created xsi:type="dcterms:W3CDTF">2021-03-01T01:01:00Z</dcterms:created>
  <dcterms:modified xsi:type="dcterms:W3CDTF">2023-04-14T01:26:00Z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5FD851AC1E42430CA7C3172FED11025D</vt:lpwstr>
  </property>
</Properties>
</file>