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7AB994">
      <w:pPr>
        <w:spacing w:line="0" w:lineRule="atLeast"/>
        <w:jc w:val="center"/>
        <w:rPr>
          <w:rFonts w:ascii="黑体" w:hAnsi="黑体" w:eastAsia="黑体"/>
          <w:bCs/>
          <w:sz w:val="32"/>
          <w:szCs w:val="32"/>
        </w:rPr>
      </w:pPr>
      <w:r>
        <w:rPr>
          <w:rFonts w:hint="eastAsia" w:ascii="黑体" w:hAnsi="黑体" w:eastAsia="黑体"/>
          <w:bCs/>
          <w:sz w:val="32"/>
          <w:szCs w:val="32"/>
        </w:rPr>
        <w:t>《世界文明史（英语）》专升本课程教学大纲</w:t>
      </w:r>
    </w:p>
    <w:p w14:paraId="6A85CE59">
      <w:pPr>
        <w:pStyle w:val="17"/>
        <w:spacing w:beforeLines="100" w:line="0" w:lineRule="atLeast"/>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999"/>
        <w:gridCol w:w="426"/>
        <w:gridCol w:w="842"/>
        <w:gridCol w:w="786"/>
      </w:tblGrid>
      <w:tr w14:paraId="1047A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6DBD7B38">
            <w:pPr>
              <w:widowControl w:val="0"/>
              <w:jc w:val="center"/>
              <w:rPr>
                <w:rFonts w:ascii="黑体" w:hAnsi="黑体" w:eastAsia="黑体"/>
                <w:sz w:val="21"/>
                <w:szCs w:val="18"/>
              </w:rPr>
            </w:pPr>
            <w:r>
              <w:rPr>
                <w:rFonts w:hint="eastAsia" w:ascii="黑体" w:hAnsi="黑体" w:eastAsia="黑体"/>
                <w:sz w:val="21"/>
                <w:szCs w:val="18"/>
              </w:rPr>
              <w:t>课程名称</w:t>
            </w:r>
          </w:p>
        </w:tc>
        <w:tc>
          <w:tcPr>
            <w:tcW w:w="6585" w:type="dxa"/>
            <w:gridSpan w:val="6"/>
            <w:tcBorders>
              <w:top w:val="single" w:color="auto" w:sz="12" w:space="0"/>
              <w:right w:val="single" w:color="auto" w:sz="12" w:space="0"/>
            </w:tcBorders>
            <w:vAlign w:val="center"/>
          </w:tcPr>
          <w:p w14:paraId="17AF3192">
            <w:pPr>
              <w:widowControl w:val="0"/>
              <w:jc w:val="left"/>
              <w:rPr>
                <w:sz w:val="21"/>
                <w:szCs w:val="21"/>
              </w:rPr>
            </w:pPr>
            <w:r>
              <w:rPr>
                <w:rFonts w:hint="eastAsia"/>
                <w:sz w:val="21"/>
                <w:szCs w:val="21"/>
              </w:rPr>
              <w:t>世界文明史（英语）（专业基础课）</w:t>
            </w:r>
          </w:p>
        </w:tc>
      </w:tr>
      <w:tr w14:paraId="6C0F8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0C118072">
            <w:pPr>
              <w:widowControl w:val="0"/>
              <w:jc w:val="center"/>
              <w:rPr>
                <w:rFonts w:ascii="黑体" w:hAnsi="黑体" w:eastAsia="黑体"/>
                <w:sz w:val="21"/>
                <w:szCs w:val="18"/>
              </w:rPr>
            </w:pPr>
          </w:p>
        </w:tc>
        <w:tc>
          <w:tcPr>
            <w:tcW w:w="6585" w:type="dxa"/>
            <w:gridSpan w:val="6"/>
            <w:tcBorders>
              <w:right w:val="single" w:color="auto" w:sz="12" w:space="0"/>
            </w:tcBorders>
            <w:vAlign w:val="center"/>
          </w:tcPr>
          <w:p w14:paraId="6A228D97">
            <w:pPr>
              <w:widowControl w:val="0"/>
              <w:jc w:val="left"/>
              <w:rPr>
                <w:sz w:val="21"/>
                <w:szCs w:val="21"/>
              </w:rPr>
            </w:pPr>
            <w:r>
              <w:rPr>
                <w:rFonts w:hint="eastAsia"/>
                <w:sz w:val="21"/>
                <w:szCs w:val="21"/>
              </w:rPr>
              <w:t>World Civilization: A Brief History</w:t>
            </w:r>
          </w:p>
        </w:tc>
      </w:tr>
      <w:tr w14:paraId="7731E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9719B56">
            <w:pPr>
              <w:widowControl w:val="0"/>
              <w:jc w:val="center"/>
              <w:rPr>
                <w:rFonts w:ascii="黑体" w:hAnsi="黑体" w:eastAsia="黑体"/>
                <w:sz w:val="21"/>
                <w:szCs w:val="18"/>
              </w:rPr>
            </w:pPr>
            <w:r>
              <w:rPr>
                <w:rFonts w:ascii="黑体" w:hAnsi="黑体" w:eastAsia="黑体"/>
                <w:sz w:val="21"/>
                <w:szCs w:val="18"/>
              </w:rPr>
              <w:t>课程代码</w:t>
            </w:r>
          </w:p>
        </w:tc>
        <w:tc>
          <w:tcPr>
            <w:tcW w:w="2260" w:type="dxa"/>
            <w:vAlign w:val="center"/>
          </w:tcPr>
          <w:p w14:paraId="6CC3BA29">
            <w:pPr>
              <w:widowControl w:val="0"/>
              <w:jc w:val="left"/>
              <w:rPr>
                <w:sz w:val="21"/>
                <w:szCs w:val="21"/>
              </w:rPr>
            </w:pPr>
            <w:r>
              <w:rPr>
                <w:sz w:val="21"/>
                <w:szCs w:val="21"/>
              </w:rPr>
              <w:t>102004</w:t>
            </w:r>
            <w:r>
              <w:rPr>
                <w:rFonts w:hint="eastAsia"/>
                <w:sz w:val="21"/>
                <w:szCs w:val="21"/>
              </w:rPr>
              <w:t>7</w:t>
            </w:r>
          </w:p>
        </w:tc>
        <w:tc>
          <w:tcPr>
            <w:tcW w:w="2271" w:type="dxa"/>
            <w:gridSpan w:val="2"/>
            <w:vAlign w:val="center"/>
          </w:tcPr>
          <w:p w14:paraId="17B0667C">
            <w:pPr>
              <w:widowControl w:val="0"/>
              <w:jc w:val="center"/>
              <w:rPr>
                <w:rFonts w:ascii="黑体" w:hAnsi="黑体" w:eastAsia="黑体"/>
                <w:sz w:val="21"/>
                <w:szCs w:val="21"/>
              </w:rPr>
            </w:pPr>
            <w:r>
              <w:rPr>
                <w:rFonts w:ascii="黑体" w:hAnsi="黑体" w:eastAsia="黑体"/>
                <w:sz w:val="21"/>
                <w:szCs w:val="21"/>
              </w:rPr>
              <w:t>课程学分</w:t>
            </w:r>
          </w:p>
        </w:tc>
        <w:tc>
          <w:tcPr>
            <w:tcW w:w="2054" w:type="dxa"/>
            <w:gridSpan w:val="3"/>
            <w:tcBorders>
              <w:right w:val="single" w:color="auto" w:sz="12" w:space="0"/>
            </w:tcBorders>
            <w:vAlign w:val="center"/>
          </w:tcPr>
          <w:p w14:paraId="5486F18F">
            <w:pPr>
              <w:widowControl w:val="0"/>
              <w:jc w:val="center"/>
              <w:rPr>
                <w:sz w:val="21"/>
                <w:szCs w:val="21"/>
              </w:rPr>
            </w:pPr>
            <w:r>
              <w:rPr>
                <w:rFonts w:hint="eastAsia"/>
                <w:sz w:val="21"/>
                <w:szCs w:val="21"/>
              </w:rPr>
              <w:t>2</w:t>
            </w:r>
          </w:p>
        </w:tc>
      </w:tr>
      <w:tr w14:paraId="357FD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C37E523">
            <w:pPr>
              <w:widowControl w:val="0"/>
              <w:jc w:val="center"/>
              <w:rPr>
                <w:sz w:val="21"/>
                <w:szCs w:val="18"/>
              </w:rPr>
            </w:pPr>
            <w:r>
              <w:rPr>
                <w:rFonts w:hint="eastAsia" w:ascii="黑体" w:hAnsi="黑体" w:eastAsia="黑体"/>
                <w:sz w:val="21"/>
                <w:szCs w:val="18"/>
              </w:rPr>
              <w:t>课程学时</w:t>
            </w:r>
            <w:r>
              <w:rPr>
                <w:rFonts w:hint="eastAsia"/>
                <w:sz w:val="21"/>
                <w:szCs w:val="18"/>
              </w:rPr>
              <w:t xml:space="preserve"> </w:t>
            </w:r>
          </w:p>
        </w:tc>
        <w:tc>
          <w:tcPr>
            <w:tcW w:w="2260" w:type="dxa"/>
            <w:vAlign w:val="center"/>
          </w:tcPr>
          <w:p w14:paraId="4C1B47F7">
            <w:pPr>
              <w:widowControl w:val="0"/>
              <w:jc w:val="left"/>
              <w:rPr>
                <w:sz w:val="21"/>
                <w:szCs w:val="21"/>
              </w:rPr>
            </w:pPr>
            <w:r>
              <w:rPr>
                <w:rFonts w:hint="eastAsia"/>
                <w:sz w:val="21"/>
                <w:szCs w:val="21"/>
              </w:rPr>
              <w:t>3</w:t>
            </w:r>
            <w:r>
              <w:rPr>
                <w:sz w:val="21"/>
                <w:szCs w:val="21"/>
              </w:rPr>
              <w:t>2</w:t>
            </w:r>
          </w:p>
        </w:tc>
        <w:tc>
          <w:tcPr>
            <w:tcW w:w="1272" w:type="dxa"/>
            <w:vAlign w:val="center"/>
          </w:tcPr>
          <w:p w14:paraId="15D2542F">
            <w:pPr>
              <w:widowControl w:val="0"/>
              <w:jc w:val="center"/>
              <w:rPr>
                <w:sz w:val="21"/>
                <w:szCs w:val="21"/>
              </w:rPr>
            </w:pPr>
            <w:r>
              <w:rPr>
                <w:rFonts w:hint="eastAsia" w:ascii="黑体" w:hAnsi="黑体" w:eastAsia="黑体"/>
                <w:sz w:val="21"/>
                <w:szCs w:val="21"/>
              </w:rPr>
              <w:t>理论学时</w:t>
            </w:r>
          </w:p>
        </w:tc>
        <w:tc>
          <w:tcPr>
            <w:tcW w:w="999" w:type="dxa"/>
            <w:vAlign w:val="center"/>
          </w:tcPr>
          <w:p w14:paraId="7BF9BC36">
            <w:pPr>
              <w:widowControl w:val="0"/>
              <w:jc w:val="center"/>
              <w:rPr>
                <w:sz w:val="21"/>
                <w:szCs w:val="21"/>
              </w:rPr>
            </w:pPr>
            <w:r>
              <w:rPr>
                <w:rFonts w:hint="eastAsia"/>
                <w:sz w:val="21"/>
                <w:szCs w:val="21"/>
              </w:rPr>
              <w:t>32</w:t>
            </w:r>
          </w:p>
        </w:tc>
        <w:tc>
          <w:tcPr>
            <w:tcW w:w="1268" w:type="dxa"/>
            <w:gridSpan w:val="2"/>
            <w:vAlign w:val="center"/>
          </w:tcPr>
          <w:p w14:paraId="701C228E">
            <w:pPr>
              <w:widowControl w:val="0"/>
              <w:jc w:val="center"/>
              <w:rPr>
                <w:sz w:val="21"/>
                <w:szCs w:val="21"/>
              </w:rPr>
            </w:pPr>
            <w:r>
              <w:rPr>
                <w:rFonts w:hint="eastAsia" w:ascii="黑体" w:hAnsi="黑体" w:eastAsia="黑体"/>
                <w:sz w:val="21"/>
                <w:szCs w:val="21"/>
              </w:rPr>
              <w:t>实践学时</w:t>
            </w:r>
          </w:p>
        </w:tc>
        <w:tc>
          <w:tcPr>
            <w:tcW w:w="786" w:type="dxa"/>
            <w:tcBorders>
              <w:right w:val="single" w:color="auto" w:sz="12" w:space="0"/>
            </w:tcBorders>
            <w:vAlign w:val="center"/>
          </w:tcPr>
          <w:p w14:paraId="78680617">
            <w:pPr>
              <w:widowControl w:val="0"/>
              <w:jc w:val="center"/>
              <w:rPr>
                <w:sz w:val="21"/>
                <w:szCs w:val="21"/>
              </w:rPr>
            </w:pPr>
            <w:r>
              <w:rPr>
                <w:rFonts w:hint="eastAsia"/>
                <w:sz w:val="21"/>
                <w:szCs w:val="21"/>
              </w:rPr>
              <w:t>0</w:t>
            </w:r>
          </w:p>
        </w:tc>
      </w:tr>
      <w:tr w14:paraId="07D38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026FCF8">
            <w:pPr>
              <w:widowControl w:val="0"/>
              <w:jc w:val="center"/>
              <w:rPr>
                <w:rFonts w:ascii="黑体" w:hAnsi="黑体" w:eastAsia="黑体"/>
                <w:sz w:val="21"/>
                <w:szCs w:val="18"/>
              </w:rPr>
            </w:pPr>
            <w:r>
              <w:rPr>
                <w:rFonts w:ascii="黑体" w:hAnsi="黑体" w:eastAsia="黑体"/>
                <w:sz w:val="21"/>
                <w:szCs w:val="18"/>
              </w:rPr>
              <w:t>开课</w:t>
            </w:r>
            <w:r>
              <w:rPr>
                <w:rFonts w:hint="eastAsia" w:ascii="黑体" w:hAnsi="黑体" w:eastAsia="黑体"/>
                <w:sz w:val="21"/>
                <w:szCs w:val="18"/>
              </w:rPr>
              <w:t>学院</w:t>
            </w:r>
          </w:p>
        </w:tc>
        <w:tc>
          <w:tcPr>
            <w:tcW w:w="2260" w:type="dxa"/>
            <w:vAlign w:val="center"/>
          </w:tcPr>
          <w:p w14:paraId="5ABBA0D8">
            <w:pPr>
              <w:widowControl w:val="0"/>
              <w:jc w:val="left"/>
              <w:rPr>
                <w:sz w:val="21"/>
                <w:szCs w:val="21"/>
              </w:rPr>
            </w:pPr>
            <w:r>
              <w:rPr>
                <w:rFonts w:hint="eastAsia"/>
                <w:sz w:val="21"/>
                <w:szCs w:val="21"/>
              </w:rPr>
              <w:t>外国语学院英语系</w:t>
            </w:r>
          </w:p>
        </w:tc>
        <w:tc>
          <w:tcPr>
            <w:tcW w:w="2271" w:type="dxa"/>
            <w:gridSpan w:val="2"/>
            <w:vAlign w:val="center"/>
          </w:tcPr>
          <w:p w14:paraId="6623C3EA">
            <w:pPr>
              <w:widowControl w:val="0"/>
              <w:jc w:val="center"/>
              <w:rPr>
                <w:rFonts w:ascii="黑体" w:hAnsi="黑体" w:eastAsia="黑体"/>
                <w:sz w:val="21"/>
                <w:szCs w:val="21"/>
              </w:rPr>
            </w:pPr>
            <w:r>
              <w:rPr>
                <w:rFonts w:hint="eastAsia" w:ascii="黑体" w:hAnsi="黑体" w:eastAsia="黑体"/>
                <w:sz w:val="21"/>
                <w:szCs w:val="21"/>
              </w:rPr>
              <w:t>适用</w:t>
            </w:r>
            <w:r>
              <w:rPr>
                <w:rFonts w:ascii="黑体" w:hAnsi="黑体" w:eastAsia="黑体"/>
                <w:sz w:val="21"/>
                <w:szCs w:val="21"/>
              </w:rPr>
              <w:t>专业</w:t>
            </w:r>
            <w:r>
              <w:rPr>
                <w:rFonts w:hint="eastAsia" w:ascii="黑体" w:hAnsi="黑体" w:eastAsia="黑体"/>
                <w:sz w:val="21"/>
                <w:szCs w:val="21"/>
              </w:rPr>
              <w:t>与年级</w:t>
            </w:r>
          </w:p>
        </w:tc>
        <w:tc>
          <w:tcPr>
            <w:tcW w:w="2054" w:type="dxa"/>
            <w:gridSpan w:val="3"/>
            <w:tcBorders>
              <w:right w:val="single" w:color="auto" w:sz="12" w:space="0"/>
            </w:tcBorders>
            <w:vAlign w:val="center"/>
          </w:tcPr>
          <w:p w14:paraId="1586903D">
            <w:pPr>
              <w:widowControl w:val="0"/>
              <w:jc w:val="center"/>
              <w:rPr>
                <w:sz w:val="21"/>
                <w:szCs w:val="21"/>
              </w:rPr>
            </w:pPr>
            <w:r>
              <w:rPr>
                <w:rFonts w:hint="eastAsia"/>
                <w:sz w:val="21"/>
                <w:szCs w:val="21"/>
              </w:rPr>
              <w:t>三年级</w:t>
            </w:r>
          </w:p>
        </w:tc>
      </w:tr>
      <w:tr w14:paraId="4849F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BCDBAEF">
            <w:pPr>
              <w:widowControl w:val="0"/>
              <w:jc w:val="center"/>
              <w:rPr>
                <w:rFonts w:ascii="黑体" w:hAnsi="黑体" w:eastAsia="黑体"/>
                <w:sz w:val="21"/>
                <w:szCs w:val="18"/>
              </w:rPr>
            </w:pPr>
            <w:r>
              <w:rPr>
                <w:rFonts w:hint="eastAsia" w:ascii="黑体" w:hAnsi="黑体" w:eastAsia="黑体"/>
                <w:sz w:val="21"/>
                <w:szCs w:val="18"/>
              </w:rPr>
              <w:t>课程类别与性质</w:t>
            </w:r>
          </w:p>
        </w:tc>
        <w:tc>
          <w:tcPr>
            <w:tcW w:w="2260" w:type="dxa"/>
            <w:vAlign w:val="center"/>
          </w:tcPr>
          <w:p w14:paraId="65932FD3">
            <w:pPr>
              <w:widowControl w:val="0"/>
              <w:jc w:val="left"/>
              <w:rPr>
                <w:sz w:val="21"/>
                <w:szCs w:val="21"/>
              </w:rPr>
            </w:pPr>
            <w:r>
              <w:rPr>
                <w:rFonts w:hint="eastAsia"/>
                <w:sz w:val="21"/>
                <w:szCs w:val="21"/>
              </w:rPr>
              <w:t>专业基础课</w:t>
            </w:r>
          </w:p>
        </w:tc>
        <w:tc>
          <w:tcPr>
            <w:tcW w:w="2271" w:type="dxa"/>
            <w:gridSpan w:val="2"/>
            <w:vAlign w:val="center"/>
          </w:tcPr>
          <w:p w14:paraId="4AC05ED9">
            <w:pPr>
              <w:widowControl w:val="0"/>
              <w:jc w:val="center"/>
              <w:rPr>
                <w:rFonts w:ascii="黑体" w:hAnsi="黑体" w:eastAsia="黑体"/>
                <w:sz w:val="21"/>
                <w:szCs w:val="21"/>
              </w:rPr>
            </w:pPr>
            <w:r>
              <w:rPr>
                <w:rFonts w:hint="eastAsia" w:ascii="黑体" w:hAnsi="黑体" w:eastAsia="黑体"/>
                <w:sz w:val="21"/>
                <w:szCs w:val="21"/>
              </w:rPr>
              <w:t>考核方式</w:t>
            </w:r>
          </w:p>
        </w:tc>
        <w:tc>
          <w:tcPr>
            <w:tcW w:w="2054" w:type="dxa"/>
            <w:gridSpan w:val="3"/>
            <w:tcBorders>
              <w:right w:val="single" w:color="auto" w:sz="12" w:space="0"/>
            </w:tcBorders>
            <w:vAlign w:val="center"/>
          </w:tcPr>
          <w:p w14:paraId="6807A962">
            <w:pPr>
              <w:widowControl w:val="0"/>
              <w:jc w:val="center"/>
              <w:rPr>
                <w:sz w:val="21"/>
                <w:szCs w:val="21"/>
              </w:rPr>
            </w:pPr>
            <w:r>
              <w:rPr>
                <w:rFonts w:hint="eastAsia"/>
                <w:sz w:val="21"/>
                <w:szCs w:val="21"/>
              </w:rPr>
              <w:t>考查</w:t>
            </w:r>
          </w:p>
        </w:tc>
      </w:tr>
      <w:tr w14:paraId="158C7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227770D">
            <w:pPr>
              <w:widowControl w:val="0"/>
              <w:jc w:val="center"/>
              <w:rPr>
                <w:rFonts w:ascii="黑体" w:hAnsi="黑体" w:eastAsia="黑体"/>
                <w:sz w:val="21"/>
                <w:szCs w:val="18"/>
              </w:rPr>
            </w:pPr>
            <w:r>
              <w:rPr>
                <w:rFonts w:hint="eastAsia" w:ascii="黑体" w:hAnsi="黑体" w:eastAsia="黑体"/>
                <w:sz w:val="21"/>
                <w:szCs w:val="18"/>
              </w:rPr>
              <w:t>选</w:t>
            </w:r>
            <w:r>
              <w:rPr>
                <w:rFonts w:ascii="黑体" w:hAnsi="黑体" w:eastAsia="黑体"/>
                <w:sz w:val="21"/>
                <w:szCs w:val="18"/>
              </w:rPr>
              <w:t>用教材</w:t>
            </w:r>
          </w:p>
        </w:tc>
        <w:tc>
          <w:tcPr>
            <w:tcW w:w="4531" w:type="dxa"/>
            <w:gridSpan w:val="3"/>
            <w:vAlign w:val="center"/>
          </w:tcPr>
          <w:p w14:paraId="01E3B27F">
            <w:pPr>
              <w:widowControl w:val="0"/>
              <w:jc w:val="center"/>
              <w:rPr>
                <w:rFonts w:ascii="Times New Roman" w:hAnsi="Times New Roman"/>
                <w:sz w:val="21"/>
                <w:szCs w:val="21"/>
              </w:rPr>
            </w:pPr>
            <w:r>
              <w:rPr>
                <w:rFonts w:hint="eastAsia" w:ascii="Times New Roman" w:hAnsi="Times New Roman"/>
                <w:sz w:val="21"/>
                <w:szCs w:val="21"/>
              </w:rPr>
              <w:t>【《西方文明史概述》部分章节，主编：井卫华、王红欣，中国电力出版社</w:t>
            </w:r>
            <w:r>
              <w:rPr>
                <w:rFonts w:ascii="Times New Roman" w:hAnsi="Times New Roman"/>
                <w:sz w:val="21"/>
                <w:szCs w:val="21"/>
              </w:rPr>
              <w:t>】</w:t>
            </w:r>
          </w:p>
        </w:tc>
        <w:tc>
          <w:tcPr>
            <w:tcW w:w="1268" w:type="dxa"/>
            <w:gridSpan w:val="2"/>
            <w:vAlign w:val="center"/>
          </w:tcPr>
          <w:p w14:paraId="68C6E501">
            <w:pPr>
              <w:widowControl w:val="0"/>
              <w:jc w:val="center"/>
              <w:rPr>
                <w:rFonts w:ascii="黑体" w:hAnsi="黑体" w:eastAsia="黑体"/>
                <w:sz w:val="21"/>
                <w:szCs w:val="21"/>
              </w:rPr>
            </w:pPr>
            <w:r>
              <w:rPr>
                <w:rFonts w:hint="eastAsia" w:ascii="黑体" w:hAnsi="黑体" w:eastAsia="黑体"/>
                <w:sz w:val="21"/>
                <w:szCs w:val="21"/>
              </w:rPr>
              <w:t>是否为</w:t>
            </w:r>
          </w:p>
          <w:p w14:paraId="509275CA">
            <w:pPr>
              <w:widowControl w:val="0"/>
              <w:jc w:val="center"/>
              <w:rPr>
                <w:rFonts w:ascii="黑体" w:hAnsi="黑体" w:eastAsia="黑体"/>
                <w:sz w:val="21"/>
                <w:szCs w:val="21"/>
              </w:rPr>
            </w:pPr>
            <w:r>
              <w:rPr>
                <w:rFonts w:hint="eastAsia" w:ascii="黑体" w:hAnsi="黑体" w:eastAsia="黑体"/>
                <w:sz w:val="21"/>
                <w:szCs w:val="21"/>
              </w:rPr>
              <w:t>马工程教材</w:t>
            </w:r>
          </w:p>
        </w:tc>
        <w:tc>
          <w:tcPr>
            <w:tcW w:w="786" w:type="dxa"/>
            <w:tcBorders>
              <w:right w:val="single" w:color="auto" w:sz="12" w:space="0"/>
            </w:tcBorders>
            <w:vAlign w:val="center"/>
          </w:tcPr>
          <w:p w14:paraId="1E524F29">
            <w:pPr>
              <w:widowControl w:val="0"/>
              <w:ind w:left="120" w:leftChars="50"/>
              <w:jc w:val="left"/>
              <w:rPr>
                <w:rFonts w:ascii="Times New Roman" w:hAnsi="Times New Roman"/>
                <w:sz w:val="21"/>
                <w:szCs w:val="21"/>
              </w:rPr>
            </w:pPr>
            <w:r>
              <w:rPr>
                <w:rFonts w:hint="eastAsia" w:ascii="Times New Roman" w:hAnsi="Times New Roman"/>
                <w:sz w:val="21"/>
                <w:szCs w:val="21"/>
              </w:rPr>
              <w:t>否</w:t>
            </w:r>
          </w:p>
        </w:tc>
      </w:tr>
      <w:tr w14:paraId="5991D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77B6F17A">
            <w:pPr>
              <w:widowControl w:val="0"/>
              <w:jc w:val="center"/>
              <w:rPr>
                <w:rFonts w:ascii="黑体" w:hAnsi="黑体" w:eastAsia="黑体"/>
                <w:sz w:val="21"/>
                <w:szCs w:val="18"/>
              </w:rPr>
            </w:pPr>
            <w:r>
              <w:rPr>
                <w:rFonts w:ascii="黑体" w:hAnsi="黑体" w:eastAsia="黑体"/>
                <w:sz w:val="21"/>
                <w:szCs w:val="18"/>
              </w:rPr>
              <w:t>先修课程</w:t>
            </w:r>
          </w:p>
        </w:tc>
        <w:tc>
          <w:tcPr>
            <w:tcW w:w="6585" w:type="dxa"/>
            <w:gridSpan w:val="6"/>
            <w:tcBorders>
              <w:right w:val="single" w:color="auto" w:sz="12" w:space="0"/>
            </w:tcBorders>
            <w:vAlign w:val="center"/>
          </w:tcPr>
          <w:p w14:paraId="58F250C1">
            <w:pPr>
              <w:widowControl w:val="0"/>
              <w:jc w:val="left"/>
              <w:rPr>
                <w:sz w:val="21"/>
                <w:szCs w:val="21"/>
              </w:rPr>
            </w:pPr>
            <w:r>
              <w:rPr>
                <w:rFonts w:hint="eastAsia"/>
                <w:sz w:val="21"/>
                <w:szCs w:val="21"/>
              </w:rPr>
              <w:t>【高级英语（1）</w:t>
            </w:r>
            <w:r>
              <w:rPr>
                <w:sz w:val="21"/>
                <w:szCs w:val="21"/>
              </w:rPr>
              <w:t>20200</w:t>
            </w:r>
            <w:r>
              <w:rPr>
                <w:rFonts w:hint="eastAsia"/>
                <w:sz w:val="21"/>
                <w:szCs w:val="21"/>
              </w:rPr>
              <w:t>38】；【</w:t>
            </w:r>
            <w:r>
              <w:rPr>
                <w:sz w:val="21"/>
                <w:szCs w:val="21"/>
              </w:rPr>
              <w:t>英美文学选读（1）2020123</w:t>
            </w:r>
            <w:r>
              <w:rPr>
                <w:rFonts w:hint="eastAsia"/>
                <w:sz w:val="21"/>
                <w:szCs w:val="21"/>
              </w:rPr>
              <w:t>】等</w:t>
            </w:r>
          </w:p>
        </w:tc>
      </w:tr>
      <w:tr w14:paraId="20C2C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493" w:hRule="atLeast"/>
        </w:trPr>
        <w:tc>
          <w:tcPr>
            <w:tcW w:w="1691" w:type="dxa"/>
            <w:tcBorders>
              <w:left w:val="single" w:color="auto" w:sz="12" w:space="0"/>
            </w:tcBorders>
            <w:shd w:val="clear" w:color="auto" w:fill="auto"/>
            <w:vAlign w:val="center"/>
          </w:tcPr>
          <w:p w14:paraId="02764182">
            <w:pPr>
              <w:widowControl w:val="0"/>
              <w:jc w:val="center"/>
              <w:rPr>
                <w:rFonts w:ascii="黑体" w:hAnsi="黑体" w:eastAsia="黑体"/>
                <w:sz w:val="21"/>
                <w:szCs w:val="18"/>
              </w:rPr>
            </w:pPr>
            <w:r>
              <w:rPr>
                <w:rFonts w:ascii="黑体" w:hAnsi="黑体" w:eastAsia="黑体"/>
                <w:sz w:val="21"/>
                <w:szCs w:val="18"/>
              </w:rPr>
              <w:t>课程简介</w:t>
            </w:r>
          </w:p>
        </w:tc>
        <w:tc>
          <w:tcPr>
            <w:tcW w:w="6585" w:type="dxa"/>
            <w:gridSpan w:val="6"/>
            <w:tcBorders>
              <w:right w:val="single" w:color="auto" w:sz="12" w:space="0"/>
            </w:tcBorders>
          </w:tcPr>
          <w:p w14:paraId="30037EE8">
            <w:pPr>
              <w:pStyle w:val="15"/>
              <w:widowControl w:val="0"/>
              <w:ind w:firstLine="420" w:firstLineChars="200"/>
              <w:jc w:val="left"/>
              <w:rPr>
                <w:rFonts w:ascii="宋体" w:hAnsi="宋体"/>
                <w:color w:val="auto"/>
              </w:rPr>
            </w:pPr>
            <w:r>
              <w:rPr>
                <w:rFonts w:hint="eastAsia" w:ascii="宋体" w:hAnsi="宋体"/>
                <w:color w:val="auto"/>
              </w:rPr>
              <w:t>《世界文明史（英语）》是一门专业限选课，是为英语专业专升本入学后第二学期学生开设的英语专业选修课程。教学内容主要通过世界文明史的学习，使学生了解世界文明历史上的重要历史事件、历史人物、历史现象和历史发展的基本线索,了解这人类社会文明的发展，进一步树立历史发展观；运用科学的历史观，分析人类文明的历史进步性；初步形成历史进步意识、历史正义感、热爱和平的观念和以人为本的价值观，培养学生运用唯物史观来分析和研究历史的能力，培养学生人文素养和良好的道德情操。</w:t>
            </w:r>
          </w:p>
        </w:tc>
      </w:tr>
      <w:tr w14:paraId="77314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14:paraId="1D9889B5">
            <w:pPr>
              <w:widowControl w:val="0"/>
              <w:jc w:val="center"/>
              <w:rPr>
                <w:rFonts w:ascii="黑体" w:hAnsi="黑体" w:eastAsia="黑体"/>
                <w:sz w:val="21"/>
                <w:szCs w:val="18"/>
              </w:rPr>
            </w:pPr>
            <w:r>
              <w:rPr>
                <w:rFonts w:ascii="黑体" w:hAnsi="黑体" w:eastAsia="黑体"/>
                <w:sz w:val="21"/>
                <w:szCs w:val="18"/>
              </w:rPr>
              <w:t>选课建议</w:t>
            </w:r>
            <w:r>
              <w:rPr>
                <w:rFonts w:hint="eastAsia" w:ascii="黑体" w:hAnsi="黑体" w:eastAsia="黑体"/>
                <w:sz w:val="21"/>
                <w:szCs w:val="18"/>
              </w:rPr>
              <w:t>与学习要求</w:t>
            </w:r>
          </w:p>
        </w:tc>
        <w:tc>
          <w:tcPr>
            <w:tcW w:w="6585" w:type="dxa"/>
            <w:gridSpan w:val="6"/>
            <w:tcBorders>
              <w:bottom w:val="double" w:color="auto" w:sz="4" w:space="0"/>
              <w:right w:val="single" w:color="auto" w:sz="12" w:space="0"/>
            </w:tcBorders>
          </w:tcPr>
          <w:p w14:paraId="6FF08482">
            <w:pPr>
              <w:pStyle w:val="15"/>
              <w:widowControl w:val="0"/>
              <w:ind w:firstLine="420" w:firstLineChars="200"/>
              <w:jc w:val="both"/>
              <w:rPr>
                <w:color w:val="auto"/>
              </w:rPr>
            </w:pPr>
            <w:r>
              <w:rPr>
                <w:rFonts w:hint="eastAsia" w:ascii="宋体" w:hAnsi="宋体"/>
                <w:color w:val="auto"/>
              </w:rPr>
              <w:t>本课程共</w:t>
            </w:r>
            <w:r>
              <w:rPr>
                <w:rFonts w:ascii="宋体" w:hAnsi="宋体"/>
                <w:color w:val="auto"/>
              </w:rPr>
              <w:t>32 学时，</w:t>
            </w:r>
            <w:r>
              <w:rPr>
                <w:rFonts w:hint="eastAsia" w:ascii="宋体" w:hAnsi="宋体"/>
                <w:color w:val="auto"/>
              </w:rPr>
              <w:t>本课程适合英语专业专升本入学后第二学期学生。在上课前，学生</w:t>
            </w:r>
            <w:r>
              <w:rPr>
                <w:rFonts w:hint="eastAsia"/>
                <w:color w:val="auto"/>
              </w:rPr>
              <w:t>应该已经完成了英语专业中阶文学课程的学习，并</w:t>
            </w:r>
            <w:r>
              <w:rPr>
                <w:rFonts w:hint="eastAsia" w:ascii="宋体" w:hAnsi="宋体"/>
                <w:color w:val="auto"/>
              </w:rPr>
              <w:t>有5400以上的词汇量，较扎实的语法知识以及较强的政治立场甄别力和英语阅读语篇分析能力。课程</w:t>
            </w:r>
            <w:r>
              <w:rPr>
                <w:rFonts w:ascii="宋体" w:hAnsi="宋体"/>
                <w:color w:val="auto"/>
              </w:rPr>
              <w:t>要求学生课外自主学习和小组合作，</w:t>
            </w:r>
            <w:r>
              <w:rPr>
                <w:rFonts w:hint="eastAsia" w:ascii="宋体" w:hAnsi="宋体"/>
                <w:color w:val="auto"/>
              </w:rPr>
              <w:t>课内</w:t>
            </w:r>
            <w:r>
              <w:rPr>
                <w:rFonts w:ascii="宋体" w:hAnsi="宋体"/>
                <w:color w:val="auto"/>
              </w:rPr>
              <w:t>进行有效地</w:t>
            </w:r>
            <w:r>
              <w:rPr>
                <w:rFonts w:hint="eastAsia" w:ascii="宋体" w:hAnsi="宋体"/>
                <w:color w:val="auto"/>
              </w:rPr>
              <w:t>泛读式的</w:t>
            </w:r>
            <w:r>
              <w:rPr>
                <w:rFonts w:ascii="宋体" w:hAnsi="宋体"/>
                <w:color w:val="auto"/>
              </w:rPr>
              <w:t>阅读</w:t>
            </w:r>
            <w:r>
              <w:rPr>
                <w:rFonts w:hint="eastAsia" w:ascii="宋体" w:hAnsi="宋体"/>
                <w:color w:val="auto"/>
              </w:rPr>
              <w:t>和小组为单位的主题汇报</w:t>
            </w:r>
            <w:r>
              <w:rPr>
                <w:rFonts w:ascii="宋体" w:hAnsi="宋体"/>
                <w:color w:val="auto"/>
              </w:rPr>
              <w:t>。通过本课程的阅读</w:t>
            </w:r>
            <w:r>
              <w:rPr>
                <w:rFonts w:hint="eastAsia" w:ascii="宋体" w:hAnsi="宋体"/>
                <w:color w:val="auto"/>
              </w:rPr>
              <w:t>练习</w:t>
            </w:r>
            <w:r>
              <w:rPr>
                <w:rFonts w:ascii="宋体" w:hAnsi="宋体"/>
                <w:color w:val="auto"/>
              </w:rPr>
              <w:t>，</w:t>
            </w:r>
            <w:r>
              <w:rPr>
                <w:rFonts w:hint="eastAsia"/>
                <w:color w:val="auto"/>
              </w:rPr>
              <w:t>适应高年级课程以及英语综合课程的学习。</w:t>
            </w:r>
          </w:p>
        </w:tc>
      </w:tr>
      <w:tr w14:paraId="4855A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106F25DC">
            <w:pPr>
              <w:widowControl w:val="0"/>
              <w:jc w:val="center"/>
              <w:rPr>
                <w:rFonts w:ascii="黑体" w:hAnsi="黑体" w:eastAsia="黑体"/>
                <w:sz w:val="21"/>
                <w:szCs w:val="21"/>
              </w:rPr>
            </w:pPr>
            <w:r>
              <w:rPr>
                <w:rFonts w:hint="eastAsia" w:ascii="黑体" w:hAnsi="黑体" w:eastAsia="黑体"/>
                <w:sz w:val="21"/>
                <w:szCs w:val="21"/>
              </w:rPr>
              <w:t>大纲编写人</w:t>
            </w:r>
          </w:p>
        </w:tc>
        <w:tc>
          <w:tcPr>
            <w:tcW w:w="3532" w:type="dxa"/>
            <w:gridSpan w:val="2"/>
            <w:tcBorders>
              <w:top w:val="double" w:color="auto" w:sz="4" w:space="0"/>
            </w:tcBorders>
            <w:vAlign w:val="center"/>
          </w:tcPr>
          <w:p w14:paraId="2BF34C5F">
            <w:pPr>
              <w:widowControl w:val="0"/>
              <w:ind w:right="840"/>
              <w:jc w:val="left"/>
              <w:rPr>
                <w:rFonts w:ascii="黑体" w:hAnsi="黑体" w:eastAsia="黑体"/>
                <w:sz w:val="21"/>
                <w:szCs w:val="21"/>
              </w:rPr>
            </w:pPr>
            <w:r>
              <w:rPr>
                <w:rFonts w:hint="eastAsia"/>
                <w:sz w:val="21"/>
                <w:szCs w:val="21"/>
              </w:rPr>
              <w:drawing>
                <wp:inline distT="0" distB="0" distL="0" distR="0">
                  <wp:extent cx="668655" cy="43815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cstate="print"/>
                          <a:srcRect/>
                          <a:stretch>
                            <a:fillRect/>
                          </a:stretch>
                        </pic:blipFill>
                        <pic:spPr>
                          <a:xfrm>
                            <a:off x="0" y="0"/>
                            <a:ext cx="669262" cy="438150"/>
                          </a:xfrm>
                          <a:prstGeom prst="rect">
                            <a:avLst/>
                          </a:prstGeom>
                          <a:noFill/>
                          <a:ln w="9525">
                            <a:noFill/>
                            <a:miter lim="800000"/>
                            <a:headEnd/>
                            <a:tailEnd/>
                          </a:ln>
                        </pic:spPr>
                      </pic:pic>
                    </a:graphicData>
                  </a:graphic>
                </wp:inline>
              </w:drawing>
            </w:r>
          </w:p>
        </w:tc>
        <w:tc>
          <w:tcPr>
            <w:tcW w:w="1425" w:type="dxa"/>
            <w:gridSpan w:val="2"/>
            <w:tcBorders>
              <w:top w:val="double" w:color="auto" w:sz="4" w:space="0"/>
            </w:tcBorders>
            <w:vAlign w:val="center"/>
          </w:tcPr>
          <w:p w14:paraId="3129C91F">
            <w:pPr>
              <w:widowControl w:val="0"/>
              <w:jc w:val="center"/>
              <w:rPr>
                <w:sz w:val="21"/>
                <w:szCs w:val="21"/>
              </w:rPr>
            </w:pPr>
            <w:r>
              <w:rPr>
                <w:rFonts w:hint="eastAsia" w:ascii="黑体" w:hAnsi="黑体" w:eastAsia="黑体"/>
                <w:sz w:val="21"/>
                <w:szCs w:val="21"/>
              </w:rPr>
              <w:t>制/修订时间</w:t>
            </w:r>
          </w:p>
        </w:tc>
        <w:tc>
          <w:tcPr>
            <w:tcW w:w="1628" w:type="dxa"/>
            <w:gridSpan w:val="2"/>
            <w:tcBorders>
              <w:top w:val="double" w:color="auto" w:sz="4" w:space="0"/>
              <w:right w:val="single" w:color="auto" w:sz="12" w:space="0"/>
            </w:tcBorders>
            <w:vAlign w:val="center"/>
          </w:tcPr>
          <w:p w14:paraId="5EC44C98">
            <w:pPr>
              <w:widowControl w:val="0"/>
              <w:jc w:val="center"/>
              <w:rPr>
                <w:rFonts w:ascii="Times New Roman" w:hAnsi="Times New Roman"/>
                <w:sz w:val="21"/>
                <w:szCs w:val="21"/>
              </w:rPr>
            </w:pPr>
            <w:r>
              <w:rPr>
                <w:rFonts w:hint="eastAsia" w:ascii="Times New Roman" w:hAnsi="Times New Roman"/>
                <w:sz w:val="21"/>
                <w:szCs w:val="21"/>
              </w:rPr>
              <w:t>2</w:t>
            </w:r>
            <w:r>
              <w:rPr>
                <w:rFonts w:ascii="Times New Roman" w:hAnsi="Times New Roman"/>
                <w:sz w:val="21"/>
                <w:szCs w:val="21"/>
              </w:rPr>
              <w:t>02</w:t>
            </w:r>
            <w:r>
              <w:rPr>
                <w:rFonts w:hint="eastAsia" w:ascii="Times New Roman" w:hAnsi="Times New Roman"/>
                <w:sz w:val="21"/>
                <w:szCs w:val="21"/>
              </w:rPr>
              <w:t>4.1</w:t>
            </w:r>
          </w:p>
        </w:tc>
      </w:tr>
      <w:tr w14:paraId="4BE1D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39CF82D3">
            <w:pPr>
              <w:widowControl w:val="0"/>
              <w:jc w:val="center"/>
              <w:rPr>
                <w:rFonts w:ascii="黑体" w:hAnsi="黑体" w:eastAsia="黑体"/>
                <w:sz w:val="21"/>
                <w:szCs w:val="21"/>
              </w:rPr>
            </w:pPr>
            <w:r>
              <w:rPr>
                <w:rFonts w:hint="eastAsia" w:ascii="黑体" w:hAnsi="黑体" w:eastAsia="黑体"/>
                <w:sz w:val="21"/>
                <w:szCs w:val="21"/>
              </w:rPr>
              <w:t>专业负责人</w:t>
            </w:r>
          </w:p>
        </w:tc>
        <w:tc>
          <w:tcPr>
            <w:tcW w:w="3532" w:type="dxa"/>
            <w:gridSpan w:val="2"/>
            <w:vAlign w:val="center"/>
          </w:tcPr>
          <w:p w14:paraId="136E5C63">
            <w:pPr>
              <w:widowControl w:val="0"/>
              <w:ind w:right="840"/>
              <w:jc w:val="left"/>
              <w:rPr>
                <w:rFonts w:hint="eastAsia" w:ascii="黑体" w:hAnsi="黑体" w:eastAsia="黑体"/>
                <w:sz w:val="21"/>
                <w:szCs w:val="21"/>
                <w:lang w:eastAsia="zh-CN"/>
              </w:rPr>
            </w:pPr>
            <w:r>
              <w:rPr>
                <w:rFonts w:hint="eastAsia" w:ascii="黑体" w:hAnsi="黑体" w:eastAsia="黑体"/>
                <w:sz w:val="21"/>
                <w:szCs w:val="21"/>
                <w:lang w:eastAsia="zh-CN"/>
              </w:rPr>
              <w:drawing>
                <wp:inline distT="0" distB="0" distL="114300" distR="114300">
                  <wp:extent cx="925195" cy="471170"/>
                  <wp:effectExtent l="0" t="0" r="8255" b="5080"/>
                  <wp:docPr id="1" name="图片 1" descr="b7ec1512cb6592681b7dd97a41b88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7ec1512cb6592681b7dd97a41b88fe"/>
                          <pic:cNvPicPr>
                            <a:picLocks noChangeAspect="1"/>
                          </pic:cNvPicPr>
                        </pic:nvPicPr>
                        <pic:blipFill>
                          <a:blip r:embed="rId6"/>
                          <a:stretch>
                            <a:fillRect/>
                          </a:stretch>
                        </pic:blipFill>
                        <pic:spPr>
                          <a:xfrm>
                            <a:off x="0" y="0"/>
                            <a:ext cx="925195" cy="471170"/>
                          </a:xfrm>
                          <a:prstGeom prst="rect">
                            <a:avLst/>
                          </a:prstGeom>
                        </pic:spPr>
                      </pic:pic>
                    </a:graphicData>
                  </a:graphic>
                </wp:inline>
              </w:drawing>
            </w:r>
          </w:p>
        </w:tc>
        <w:tc>
          <w:tcPr>
            <w:tcW w:w="1425" w:type="dxa"/>
            <w:gridSpan w:val="2"/>
            <w:vAlign w:val="center"/>
          </w:tcPr>
          <w:p w14:paraId="00DCDE45">
            <w:pPr>
              <w:widowControl w:val="0"/>
              <w:jc w:val="center"/>
              <w:rPr>
                <w:sz w:val="21"/>
                <w:szCs w:val="21"/>
              </w:rPr>
            </w:pPr>
            <w:r>
              <w:rPr>
                <w:rFonts w:hint="eastAsia" w:ascii="黑体" w:hAnsi="黑体" w:eastAsia="黑体"/>
                <w:sz w:val="21"/>
                <w:szCs w:val="21"/>
              </w:rPr>
              <w:t>审定时间</w:t>
            </w:r>
          </w:p>
        </w:tc>
        <w:tc>
          <w:tcPr>
            <w:tcW w:w="1628" w:type="dxa"/>
            <w:gridSpan w:val="2"/>
            <w:tcBorders>
              <w:right w:val="single" w:color="auto" w:sz="12" w:space="0"/>
            </w:tcBorders>
            <w:vAlign w:val="center"/>
          </w:tcPr>
          <w:p w14:paraId="2DF9796A">
            <w:pPr>
              <w:widowControl w:val="0"/>
              <w:jc w:val="center"/>
              <w:rPr>
                <w:rFonts w:ascii="Times New Roman" w:hAnsi="Times New Roman"/>
                <w:sz w:val="21"/>
                <w:szCs w:val="21"/>
              </w:rPr>
            </w:pPr>
            <w:r>
              <w:rPr>
                <w:rFonts w:hint="eastAsia" w:ascii="Times New Roman" w:hAnsi="Times New Roman"/>
                <w:sz w:val="21"/>
                <w:szCs w:val="21"/>
              </w:rPr>
              <w:t>2</w:t>
            </w:r>
            <w:r>
              <w:rPr>
                <w:rFonts w:ascii="Times New Roman" w:hAnsi="Times New Roman"/>
                <w:sz w:val="21"/>
                <w:szCs w:val="21"/>
              </w:rPr>
              <w:t>024</w:t>
            </w:r>
            <w:r>
              <w:rPr>
                <w:rFonts w:hint="eastAsia" w:ascii="Times New Roman" w:hAnsi="Times New Roman"/>
                <w:sz w:val="21"/>
                <w:szCs w:val="21"/>
              </w:rPr>
              <w:t>.2</w:t>
            </w:r>
          </w:p>
        </w:tc>
      </w:tr>
      <w:tr w14:paraId="0A67A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13C97AB3">
            <w:pPr>
              <w:widowControl w:val="0"/>
              <w:jc w:val="center"/>
              <w:rPr>
                <w:rFonts w:ascii="黑体" w:hAnsi="黑体" w:eastAsia="黑体"/>
                <w:sz w:val="21"/>
                <w:szCs w:val="21"/>
              </w:rPr>
            </w:pPr>
            <w:r>
              <w:rPr>
                <w:rFonts w:hint="eastAsia" w:ascii="黑体" w:hAnsi="黑体" w:eastAsia="黑体"/>
                <w:sz w:val="21"/>
                <w:szCs w:val="21"/>
              </w:rPr>
              <w:t>学院负责人</w:t>
            </w:r>
          </w:p>
        </w:tc>
        <w:tc>
          <w:tcPr>
            <w:tcW w:w="3532" w:type="dxa"/>
            <w:gridSpan w:val="2"/>
            <w:tcBorders>
              <w:bottom w:val="single" w:color="auto" w:sz="12" w:space="0"/>
            </w:tcBorders>
            <w:vAlign w:val="center"/>
          </w:tcPr>
          <w:p w14:paraId="4FBB37AF">
            <w:pPr>
              <w:widowControl w:val="0"/>
              <w:ind w:right="840"/>
              <w:jc w:val="left"/>
              <w:rPr>
                <w:rFonts w:ascii="黑体" w:hAnsi="黑体" w:eastAsia="黑体"/>
                <w:sz w:val="21"/>
                <w:szCs w:val="21"/>
              </w:rPr>
            </w:pPr>
            <w:r>
              <w:drawing>
                <wp:inline distT="0" distB="0" distL="0" distR="0">
                  <wp:extent cx="838200" cy="495300"/>
                  <wp:effectExtent l="0" t="0" r="0" b="0"/>
                  <wp:docPr id="614057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05747" name="图片 1"/>
                          <pic:cNvPicPr>
                            <a:picLocks noChangeAspect="1"/>
                          </pic:cNvPicPr>
                        </pic:nvPicPr>
                        <pic:blipFill>
                          <a:blip r:embed="rId7" cstate="print"/>
                          <a:stretch>
                            <a:fillRect/>
                          </a:stretch>
                        </pic:blipFill>
                        <pic:spPr>
                          <a:xfrm>
                            <a:off x="0" y="0"/>
                            <a:ext cx="838271" cy="495338"/>
                          </a:xfrm>
                          <a:prstGeom prst="rect">
                            <a:avLst/>
                          </a:prstGeom>
                        </pic:spPr>
                      </pic:pic>
                    </a:graphicData>
                  </a:graphic>
                </wp:inline>
              </w:drawing>
            </w:r>
          </w:p>
        </w:tc>
        <w:tc>
          <w:tcPr>
            <w:tcW w:w="1425" w:type="dxa"/>
            <w:gridSpan w:val="2"/>
            <w:tcBorders>
              <w:bottom w:val="single" w:color="auto" w:sz="12" w:space="0"/>
            </w:tcBorders>
            <w:vAlign w:val="center"/>
          </w:tcPr>
          <w:p w14:paraId="7307E14D">
            <w:pPr>
              <w:widowControl w:val="0"/>
              <w:jc w:val="center"/>
              <w:rPr>
                <w:sz w:val="21"/>
                <w:szCs w:val="21"/>
              </w:rPr>
            </w:pPr>
            <w:r>
              <w:rPr>
                <w:rFonts w:hint="eastAsia" w:ascii="黑体" w:hAnsi="黑体" w:eastAsia="黑体"/>
                <w:sz w:val="21"/>
                <w:szCs w:val="21"/>
              </w:rPr>
              <w:t>批准时间</w:t>
            </w:r>
          </w:p>
        </w:tc>
        <w:tc>
          <w:tcPr>
            <w:tcW w:w="1628" w:type="dxa"/>
            <w:gridSpan w:val="2"/>
            <w:tcBorders>
              <w:bottom w:val="single" w:color="auto" w:sz="12" w:space="0"/>
              <w:right w:val="single" w:color="auto" w:sz="12" w:space="0"/>
            </w:tcBorders>
            <w:vAlign w:val="center"/>
          </w:tcPr>
          <w:p w14:paraId="10B02F01">
            <w:pPr>
              <w:widowControl w:val="0"/>
              <w:jc w:val="center"/>
              <w:rPr>
                <w:rFonts w:ascii="Times New Roman" w:hAnsi="Times New Roman"/>
                <w:sz w:val="21"/>
                <w:szCs w:val="21"/>
              </w:rPr>
            </w:pPr>
            <w:r>
              <w:rPr>
                <w:rFonts w:hint="eastAsia" w:ascii="Times New Roman" w:hAnsi="Times New Roman"/>
                <w:sz w:val="21"/>
                <w:szCs w:val="21"/>
              </w:rPr>
              <w:t>2024.2</w:t>
            </w:r>
          </w:p>
        </w:tc>
      </w:tr>
    </w:tbl>
    <w:p w14:paraId="046FA25B">
      <w:pPr>
        <w:spacing w:line="100" w:lineRule="exact"/>
      </w:pPr>
    </w:p>
    <w:p w14:paraId="1B052A56">
      <w:pPr>
        <w:widowControl w:val="0"/>
        <w:spacing w:beforeLines="25" w:afterLines="50"/>
        <w:ind w:right="120" w:rightChars="50"/>
        <w:jc w:val="both"/>
        <w:outlineLvl w:val="1"/>
        <w:rPr>
          <w:rFonts w:ascii="Arial" w:hAnsi="Arial" w:eastAsia="黑体" w:cs="Times New Roman"/>
          <w:sz w:val="28"/>
          <w:szCs w:val="21"/>
        </w:rPr>
      </w:pPr>
      <w:r>
        <w:rPr>
          <w:rFonts w:hint="eastAsia" w:ascii="Arial" w:hAnsi="Arial" w:eastAsia="黑体" w:cs="Times New Roman"/>
          <w:sz w:val="28"/>
          <w:szCs w:val="21"/>
        </w:rPr>
        <w:t>二．课程目标与专业要求</w:t>
      </w:r>
    </w:p>
    <w:p w14:paraId="365DA87D">
      <w:pPr>
        <w:pStyle w:val="18"/>
        <w:spacing w:before="163" w:after="163"/>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6"/>
        <w:gridCol w:w="782"/>
        <w:gridCol w:w="6458"/>
      </w:tblGrid>
      <w:tr w14:paraId="4A187C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5B4E6377">
            <w:pPr>
              <w:snapToGrid w:val="0"/>
              <w:jc w:val="center"/>
              <w:rPr>
                <w:rFonts w:ascii="黑体" w:hAnsi="黑体" w:eastAsia="黑体"/>
                <w:bCs/>
                <w:sz w:val="21"/>
                <w:szCs w:val="18"/>
              </w:rPr>
            </w:pPr>
            <w:bookmarkStart w:id="0" w:name="_Hlk183642260"/>
            <w:r>
              <w:rPr>
                <w:rFonts w:hint="eastAsia" w:ascii="黑体" w:hAnsi="黑体" w:eastAsia="黑体"/>
                <w:bCs/>
                <w:sz w:val="21"/>
                <w:szCs w:val="18"/>
              </w:rPr>
              <w:t>类型</w:t>
            </w:r>
          </w:p>
        </w:tc>
        <w:tc>
          <w:tcPr>
            <w:tcW w:w="764" w:type="dxa"/>
            <w:shd w:val="clear" w:color="auto" w:fill="auto"/>
            <w:vAlign w:val="center"/>
          </w:tcPr>
          <w:p w14:paraId="57E3519B">
            <w:pPr>
              <w:snapToGrid w:val="0"/>
              <w:jc w:val="center"/>
              <w:rPr>
                <w:rFonts w:ascii="黑体" w:hAnsi="黑体" w:eastAsia="黑体"/>
                <w:bCs/>
                <w:sz w:val="21"/>
                <w:szCs w:val="18"/>
              </w:rPr>
            </w:pPr>
            <w:r>
              <w:rPr>
                <w:rFonts w:hint="eastAsia" w:ascii="黑体" w:hAnsi="黑体" w:eastAsia="黑体"/>
                <w:bCs/>
                <w:sz w:val="21"/>
                <w:szCs w:val="18"/>
              </w:rPr>
              <w:t>序号</w:t>
            </w:r>
          </w:p>
        </w:tc>
        <w:tc>
          <w:tcPr>
            <w:tcW w:w="6306" w:type="dxa"/>
            <w:vAlign w:val="center"/>
          </w:tcPr>
          <w:p w14:paraId="24797050">
            <w:pPr>
              <w:snapToGrid w:val="0"/>
              <w:jc w:val="center"/>
              <w:rPr>
                <w:rFonts w:ascii="黑体" w:hAnsi="黑体" w:eastAsia="黑体"/>
                <w:bCs/>
                <w:sz w:val="21"/>
                <w:szCs w:val="18"/>
              </w:rPr>
            </w:pPr>
            <w:r>
              <w:rPr>
                <w:rFonts w:hint="eastAsia" w:ascii="黑体" w:hAnsi="黑体" w:eastAsia="黑体"/>
                <w:bCs/>
                <w:sz w:val="21"/>
                <w:szCs w:val="18"/>
              </w:rPr>
              <w:t>内容</w:t>
            </w:r>
          </w:p>
        </w:tc>
      </w:tr>
      <w:tr w14:paraId="3298BA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6A22EDB1">
            <w:pPr>
              <w:snapToGrid w:val="0"/>
              <w:jc w:val="center"/>
            </w:pPr>
            <w:r>
              <w:rPr>
                <w:rFonts w:hint="eastAsia" w:ascii="黑体" w:hAnsi="黑体" w:eastAsia="黑体"/>
                <w:bCs/>
                <w:sz w:val="21"/>
                <w:szCs w:val="18"/>
              </w:rPr>
              <w:t>知识目标</w:t>
            </w:r>
          </w:p>
        </w:tc>
        <w:tc>
          <w:tcPr>
            <w:tcW w:w="764" w:type="dxa"/>
            <w:shd w:val="clear" w:color="auto" w:fill="auto"/>
            <w:vAlign w:val="center"/>
          </w:tcPr>
          <w:p w14:paraId="186EEBEC">
            <w:pPr>
              <w:snapToGrid w:val="0"/>
              <w:jc w:val="center"/>
              <w:rPr>
                <w:rFonts w:ascii="Arial" w:hAnsi="Arial" w:eastAsia="黑体" w:cs="Arial"/>
                <w:bCs/>
                <w:sz w:val="21"/>
                <w:szCs w:val="18"/>
              </w:rPr>
            </w:pPr>
            <w:r>
              <w:rPr>
                <w:rFonts w:ascii="Arial" w:hAnsi="Arial" w:eastAsia="黑体" w:cs="Arial"/>
                <w:bCs/>
                <w:sz w:val="21"/>
                <w:szCs w:val="18"/>
              </w:rPr>
              <w:t>1</w:t>
            </w:r>
          </w:p>
        </w:tc>
        <w:tc>
          <w:tcPr>
            <w:tcW w:w="6306" w:type="dxa"/>
            <w:vAlign w:val="center"/>
          </w:tcPr>
          <w:p w14:paraId="2EE48580">
            <w:pPr>
              <w:pStyle w:val="15"/>
              <w:jc w:val="left"/>
              <w:rPr>
                <w:rFonts w:ascii="宋体" w:hAnsi="宋体"/>
                <w:bCs/>
                <w:color w:val="auto"/>
              </w:rPr>
            </w:pPr>
            <w:r>
              <w:rPr>
                <w:rFonts w:hint="eastAsia" w:ascii="宋体" w:hAnsi="宋体"/>
                <w:bCs/>
                <w:color w:val="auto"/>
              </w:rPr>
              <w:t>掌握扎实的英语文化史料资料检索和实证事例分析基础，尤其在中高难度的英语实例素材中，能抓住主要史料主题和内容并进行小组讨论素材准备。</w:t>
            </w:r>
          </w:p>
        </w:tc>
      </w:tr>
      <w:tr w14:paraId="5F4DC7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3B687838">
            <w:pPr>
              <w:pStyle w:val="15"/>
              <w:rPr>
                <w:bCs/>
                <w:color w:val="auto"/>
              </w:rPr>
            </w:pPr>
          </w:p>
        </w:tc>
        <w:tc>
          <w:tcPr>
            <w:tcW w:w="764" w:type="dxa"/>
            <w:shd w:val="clear" w:color="auto" w:fill="auto"/>
            <w:vAlign w:val="center"/>
          </w:tcPr>
          <w:p w14:paraId="2974B92A">
            <w:pPr>
              <w:snapToGrid w:val="0"/>
              <w:jc w:val="center"/>
              <w:rPr>
                <w:rFonts w:ascii="Arial" w:hAnsi="Arial" w:eastAsia="黑体" w:cs="Arial"/>
                <w:bCs/>
                <w:sz w:val="21"/>
                <w:szCs w:val="18"/>
              </w:rPr>
            </w:pPr>
            <w:r>
              <w:rPr>
                <w:rFonts w:ascii="Arial" w:hAnsi="Arial" w:eastAsia="黑体" w:cs="Arial"/>
                <w:bCs/>
                <w:sz w:val="21"/>
                <w:szCs w:val="18"/>
              </w:rPr>
              <w:t>2</w:t>
            </w:r>
          </w:p>
        </w:tc>
        <w:tc>
          <w:tcPr>
            <w:tcW w:w="6306" w:type="dxa"/>
            <w:vAlign w:val="center"/>
          </w:tcPr>
          <w:p w14:paraId="7473F0F8">
            <w:pPr>
              <w:pStyle w:val="15"/>
              <w:jc w:val="left"/>
              <w:rPr>
                <w:rFonts w:ascii="宋体" w:hAnsi="宋体"/>
                <w:bCs/>
                <w:color w:val="auto"/>
              </w:rPr>
            </w:pPr>
            <w:r>
              <w:rPr>
                <w:rFonts w:hint="eastAsia" w:ascii="宋体" w:hAnsi="宋体"/>
                <w:bCs/>
                <w:color w:val="auto"/>
              </w:rPr>
              <w:t>掌握主要的英语文明史语汇和表达方式，加入特定的分析理解，并能在小组活动环节中绘制思维导图，并应用具体史料来展开分析讨论，掌握陈述、说明、辩驳等基本汇报语句结构。</w:t>
            </w:r>
          </w:p>
        </w:tc>
      </w:tr>
      <w:tr w14:paraId="07C8B8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3EE0ADF9">
            <w:pPr>
              <w:snapToGrid w:val="0"/>
              <w:jc w:val="center"/>
            </w:pPr>
            <w:r>
              <w:rPr>
                <w:rFonts w:hint="eastAsia" w:ascii="黑体" w:hAnsi="黑体" w:eastAsia="黑体"/>
                <w:bCs/>
                <w:sz w:val="21"/>
                <w:szCs w:val="18"/>
              </w:rPr>
              <w:t>技能目标</w:t>
            </w:r>
          </w:p>
        </w:tc>
        <w:tc>
          <w:tcPr>
            <w:tcW w:w="764" w:type="dxa"/>
            <w:shd w:val="clear" w:color="auto" w:fill="auto"/>
            <w:vAlign w:val="center"/>
          </w:tcPr>
          <w:p w14:paraId="47952108">
            <w:pPr>
              <w:snapToGrid w:val="0"/>
              <w:jc w:val="center"/>
              <w:rPr>
                <w:rFonts w:ascii="Arial" w:hAnsi="Arial" w:eastAsia="黑体" w:cs="Arial"/>
                <w:bCs/>
                <w:sz w:val="21"/>
                <w:szCs w:val="18"/>
              </w:rPr>
            </w:pPr>
            <w:r>
              <w:rPr>
                <w:rFonts w:ascii="Arial" w:hAnsi="Arial" w:eastAsia="黑体" w:cs="Arial"/>
                <w:bCs/>
                <w:sz w:val="21"/>
                <w:szCs w:val="18"/>
              </w:rPr>
              <w:t>3</w:t>
            </w:r>
          </w:p>
        </w:tc>
        <w:tc>
          <w:tcPr>
            <w:tcW w:w="6306" w:type="dxa"/>
            <w:vAlign w:val="center"/>
          </w:tcPr>
          <w:p w14:paraId="6D788964">
            <w:pPr>
              <w:pStyle w:val="15"/>
              <w:jc w:val="left"/>
              <w:rPr>
                <w:rFonts w:ascii="宋体" w:hAnsi="宋体"/>
                <w:bCs/>
                <w:color w:val="auto"/>
              </w:rPr>
            </w:pPr>
            <w:r>
              <w:rPr>
                <w:rFonts w:hint="eastAsia" w:ascii="宋体" w:hAnsi="宋体"/>
                <w:bCs/>
                <w:color w:val="auto"/>
              </w:rPr>
              <w:t>能根据设定的英语历史主题和史料，整理历史发展脉络，能够主动地通过搜集表演资料、分析、讨论、实践、质疑、创造等方法来实现小组汇报和课堂反思等学习目标。</w:t>
            </w:r>
          </w:p>
        </w:tc>
      </w:tr>
      <w:tr w14:paraId="035235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39C5E802">
            <w:pPr>
              <w:pStyle w:val="15"/>
              <w:rPr>
                <w:rFonts w:ascii="宋体" w:hAnsi="宋体"/>
                <w:color w:val="auto"/>
              </w:rPr>
            </w:pPr>
          </w:p>
        </w:tc>
        <w:tc>
          <w:tcPr>
            <w:tcW w:w="764" w:type="dxa"/>
            <w:shd w:val="clear" w:color="auto" w:fill="auto"/>
            <w:vAlign w:val="center"/>
          </w:tcPr>
          <w:p w14:paraId="6D7BB8BA">
            <w:pPr>
              <w:snapToGrid w:val="0"/>
              <w:jc w:val="center"/>
              <w:rPr>
                <w:rFonts w:ascii="Arial" w:hAnsi="Arial" w:eastAsia="黑体" w:cs="Arial"/>
                <w:bCs/>
                <w:sz w:val="21"/>
                <w:szCs w:val="18"/>
              </w:rPr>
            </w:pPr>
            <w:r>
              <w:rPr>
                <w:rFonts w:hint="eastAsia" w:ascii="Arial" w:hAnsi="Arial" w:eastAsia="黑体" w:cs="Arial"/>
                <w:bCs/>
                <w:sz w:val="21"/>
                <w:szCs w:val="18"/>
              </w:rPr>
              <w:t>4</w:t>
            </w:r>
          </w:p>
        </w:tc>
        <w:tc>
          <w:tcPr>
            <w:tcW w:w="6306" w:type="dxa"/>
            <w:vAlign w:val="center"/>
          </w:tcPr>
          <w:p w14:paraId="31E218BA">
            <w:pPr>
              <w:pStyle w:val="15"/>
              <w:jc w:val="left"/>
              <w:rPr>
                <w:rFonts w:ascii="宋体" w:hAnsi="宋体"/>
                <w:bCs/>
                <w:color w:val="auto"/>
              </w:rPr>
            </w:pPr>
            <w:r>
              <w:rPr>
                <w:rFonts w:hint="eastAsia" w:ascii="宋体" w:hAnsi="宋体"/>
                <w:bCs/>
                <w:color w:val="auto"/>
              </w:rPr>
              <w:t>能够同群体保持良好的合作关系，做汇报小组中的积极成员；善于从多个维度思考问题，利用自己的英语能力和小组活动来辩证剖析史料背后的社会问题或事件</w:t>
            </w:r>
            <w:r>
              <w:rPr>
                <w:rFonts w:ascii="宋体" w:hAnsi="宋体"/>
                <w:bCs/>
                <w:color w:val="auto"/>
              </w:rPr>
              <w:t>,并形成小组</w:t>
            </w:r>
            <w:r>
              <w:rPr>
                <w:rFonts w:hint="eastAsia" w:ascii="宋体" w:hAnsi="宋体"/>
                <w:bCs/>
                <w:color w:val="auto"/>
              </w:rPr>
              <w:t>汇报</w:t>
            </w:r>
            <w:r>
              <w:rPr>
                <w:rFonts w:ascii="宋体" w:hAnsi="宋体"/>
                <w:bCs/>
                <w:color w:val="auto"/>
              </w:rPr>
              <w:t>成果。</w:t>
            </w:r>
          </w:p>
        </w:tc>
      </w:tr>
      <w:tr w14:paraId="08554E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837" w:hRule="atLeast"/>
          <w:jc w:val="center"/>
        </w:trPr>
        <w:tc>
          <w:tcPr>
            <w:tcW w:w="1206" w:type="dxa"/>
            <w:vAlign w:val="center"/>
          </w:tcPr>
          <w:p w14:paraId="57A7548F">
            <w:pPr>
              <w:snapToGrid w:val="0"/>
              <w:jc w:val="center"/>
              <w:rPr>
                <w:rFonts w:ascii="Arial" w:hAnsi="Arial" w:eastAsia="黑体" w:cs="Arial"/>
                <w:bCs/>
                <w:sz w:val="21"/>
                <w:szCs w:val="18"/>
              </w:rPr>
            </w:pPr>
            <w:r>
              <w:rPr>
                <w:rFonts w:hint="eastAsia" w:ascii="Arial" w:hAnsi="Arial" w:eastAsia="黑体" w:cs="Arial"/>
                <w:bCs/>
                <w:sz w:val="21"/>
                <w:szCs w:val="18"/>
              </w:rPr>
              <w:t>素养目标</w:t>
            </w:r>
          </w:p>
          <w:p w14:paraId="7157D054">
            <w:pPr>
              <w:snapToGrid w:val="0"/>
              <w:jc w:val="center"/>
            </w:pPr>
            <w:r>
              <w:rPr>
                <w:rFonts w:hint="eastAsia" w:ascii="黑体" w:hAnsi="黑体" w:eastAsia="黑体"/>
                <w:bCs/>
                <w:sz w:val="21"/>
                <w:szCs w:val="18"/>
              </w:rPr>
              <w:t>(含课程思政目标</w:t>
            </w:r>
            <w:r>
              <w:rPr>
                <w:rFonts w:ascii="黑体" w:hAnsi="黑体" w:eastAsia="黑体"/>
                <w:bCs/>
                <w:sz w:val="21"/>
                <w:szCs w:val="18"/>
              </w:rPr>
              <w:t>)</w:t>
            </w:r>
          </w:p>
        </w:tc>
        <w:tc>
          <w:tcPr>
            <w:tcW w:w="764" w:type="dxa"/>
            <w:shd w:val="clear" w:color="auto" w:fill="auto"/>
            <w:vAlign w:val="center"/>
          </w:tcPr>
          <w:p w14:paraId="158DBE92">
            <w:pPr>
              <w:snapToGrid w:val="0"/>
              <w:jc w:val="center"/>
              <w:rPr>
                <w:rFonts w:ascii="Arial" w:hAnsi="Arial" w:eastAsia="黑体" w:cs="Arial"/>
                <w:bCs/>
                <w:sz w:val="21"/>
                <w:szCs w:val="18"/>
              </w:rPr>
            </w:pPr>
            <w:r>
              <w:rPr>
                <w:rFonts w:hint="eastAsia" w:ascii="Arial" w:hAnsi="Arial" w:eastAsia="黑体" w:cs="Arial"/>
                <w:bCs/>
                <w:sz w:val="21"/>
                <w:szCs w:val="18"/>
              </w:rPr>
              <w:t>5</w:t>
            </w:r>
          </w:p>
          <w:p w14:paraId="62C6816C">
            <w:pPr>
              <w:snapToGrid w:val="0"/>
              <w:jc w:val="center"/>
              <w:rPr>
                <w:rFonts w:ascii="Arial" w:hAnsi="Arial" w:eastAsia="黑体" w:cs="Arial"/>
                <w:bCs/>
                <w:sz w:val="21"/>
                <w:szCs w:val="18"/>
              </w:rPr>
            </w:pPr>
          </w:p>
        </w:tc>
        <w:tc>
          <w:tcPr>
            <w:tcW w:w="6306" w:type="dxa"/>
            <w:vAlign w:val="center"/>
          </w:tcPr>
          <w:p w14:paraId="6204128B">
            <w:pPr>
              <w:pStyle w:val="15"/>
              <w:jc w:val="left"/>
              <w:rPr>
                <w:rFonts w:ascii="宋体" w:hAnsi="宋体"/>
                <w:bCs/>
                <w:color w:val="auto"/>
              </w:rPr>
            </w:pPr>
            <w:r>
              <w:rPr>
                <w:rFonts w:hint="eastAsia" w:ascii="宋体" w:hAnsi="宋体"/>
                <w:bCs/>
                <w:color w:val="auto"/>
              </w:rPr>
              <w:t>具有一定的历史素材、论题的政治甄别能力，具有主流的思想意识形态，能够保证小组讨论、汇报能正常开展。</w:t>
            </w:r>
          </w:p>
        </w:tc>
      </w:tr>
      <w:bookmarkEnd w:id="0"/>
    </w:tbl>
    <w:p w14:paraId="0EA4E9C4">
      <w:pPr>
        <w:pStyle w:val="18"/>
        <w:spacing w:before="163"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05CA131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96" w:type="dxa"/>
          </w:tcPr>
          <w:p w14:paraId="11D51E75">
            <w:pPr>
              <w:pStyle w:val="15"/>
              <w:widowControl w:val="0"/>
              <w:jc w:val="both"/>
              <w:rPr>
                <w:rFonts w:ascii="宋体" w:hAnsi="宋体"/>
                <w:bCs/>
                <w:color w:val="auto"/>
              </w:rPr>
            </w:pPr>
            <w:bookmarkStart w:id="1" w:name="_Hlk183642459"/>
            <w:r>
              <w:rPr>
                <w:rFonts w:ascii="宋体" w:hAnsi="宋体"/>
                <w:bCs/>
                <w:color w:val="auto"/>
              </w:rPr>
              <w:t>LO1</w:t>
            </w:r>
            <w:r>
              <w:rPr>
                <w:rFonts w:hint="eastAsia" w:ascii="宋体" w:hAnsi="宋体"/>
                <w:bCs/>
                <w:color w:val="auto"/>
              </w:rPr>
              <w:t xml:space="preserve"> </w:t>
            </w:r>
            <w:r>
              <w:rPr>
                <w:rFonts w:ascii="宋体" w:hAnsi="宋体"/>
                <w:bCs/>
                <w:color w:val="auto"/>
              </w:rPr>
              <w:t>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226FD2B3">
            <w:pPr>
              <w:pStyle w:val="15"/>
              <w:widowControl w:val="0"/>
              <w:jc w:val="both"/>
              <w:rPr>
                <w:rFonts w:ascii="宋体" w:hAnsi="宋体"/>
                <w:bCs/>
                <w:color w:val="auto"/>
              </w:rPr>
            </w:pPr>
            <w:r>
              <w:rPr>
                <w:rFonts w:hint="eastAsia" w:ascii="宋体" w:hAnsi="宋体"/>
                <w:bCs/>
                <w:color w:val="auto"/>
              </w:rPr>
              <w:t>⑤ 热爱所学专业，勤学多练，锤炼技能。熟悉本专业相关的学习范例，在实践中自觉遵守学生规范，具备学习者的素养。</w:t>
            </w:r>
          </w:p>
        </w:tc>
      </w:tr>
      <w:tr w14:paraId="3CD00D37">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40CAD577">
            <w:pPr>
              <w:pStyle w:val="15"/>
              <w:widowControl w:val="0"/>
              <w:jc w:val="both"/>
              <w:rPr>
                <w:rFonts w:ascii="宋体" w:hAnsi="宋体"/>
                <w:bCs/>
                <w:color w:val="auto"/>
              </w:rPr>
            </w:pPr>
            <w:r>
              <w:rPr>
                <w:rFonts w:ascii="宋体" w:hAnsi="宋体"/>
                <w:bCs/>
                <w:color w:val="auto"/>
              </w:rPr>
              <w:t>LO2专业能力：具有人文科学素养，具备从事某项工作或专业的理论知识、实践能力。</w:t>
            </w:r>
          </w:p>
          <w:p w14:paraId="21FB8125">
            <w:pPr>
              <w:pStyle w:val="15"/>
              <w:widowControl w:val="0"/>
              <w:jc w:val="both"/>
              <w:rPr>
                <w:rFonts w:ascii="宋体" w:hAnsi="宋体"/>
                <w:bCs/>
                <w:color w:val="auto"/>
              </w:rPr>
            </w:pPr>
            <w:r>
              <w:rPr>
                <w:rFonts w:hint="eastAsia" w:ascii="宋体" w:hAnsi="宋体"/>
                <w:bCs/>
                <w:color w:val="auto"/>
              </w:rPr>
              <w:t xml:space="preserve">① </w:t>
            </w:r>
            <w:r>
              <w:rPr>
                <w:rFonts w:ascii="宋体" w:hAnsi="宋体"/>
                <w:bCs/>
                <w:color w:val="auto"/>
              </w:rPr>
              <w:t>具有专业所需的人文科学素养</w:t>
            </w:r>
            <w:r>
              <w:rPr>
                <w:rFonts w:hint="eastAsia" w:ascii="宋体" w:hAnsi="宋体"/>
                <w:bCs/>
                <w:color w:val="auto"/>
              </w:rPr>
              <w:t>, 善于钻研、实践。</w:t>
            </w:r>
          </w:p>
        </w:tc>
      </w:tr>
      <w:tr w14:paraId="3E84C2A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12054FFA">
            <w:pPr>
              <w:pStyle w:val="15"/>
              <w:widowControl w:val="0"/>
              <w:jc w:val="both"/>
              <w:rPr>
                <w:rFonts w:ascii="宋体" w:hAnsi="宋体"/>
                <w:bCs/>
                <w:color w:val="auto"/>
              </w:rPr>
            </w:pPr>
            <w:r>
              <w:rPr>
                <w:rFonts w:ascii="宋体" w:hAnsi="宋体"/>
                <w:bCs/>
                <w:color w:val="auto"/>
              </w:rPr>
              <w:t>LO4自主学习：能根据环境需要确定自己的学习目标，并主动地通过搜集信息、分析信息、讨论、实践、质疑、创造等方法来实现学习目标。</w:t>
            </w:r>
          </w:p>
          <w:p w14:paraId="6D95B0A9">
            <w:pPr>
              <w:pStyle w:val="15"/>
              <w:widowControl w:val="0"/>
              <w:jc w:val="both"/>
              <w:rPr>
                <w:rFonts w:ascii="宋体" w:hAnsi="宋体"/>
                <w:bCs/>
                <w:color w:val="auto"/>
              </w:rPr>
            </w:pPr>
            <w:r>
              <w:rPr>
                <w:rFonts w:hint="eastAsia" w:ascii="宋体" w:hAnsi="宋体"/>
                <w:bCs/>
                <w:color w:val="auto"/>
              </w:rPr>
              <w:t>① 能根据小组活动需要确定阶段性实践目标，并设计小组活动计划。</w:t>
            </w:r>
          </w:p>
        </w:tc>
      </w:tr>
      <w:tr w14:paraId="3DC0E133">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70" w:hRule="atLeast"/>
        </w:trPr>
        <w:tc>
          <w:tcPr>
            <w:tcW w:w="8296" w:type="dxa"/>
          </w:tcPr>
          <w:p w14:paraId="78F1E6AA">
            <w:pPr>
              <w:pStyle w:val="15"/>
              <w:widowControl w:val="0"/>
              <w:jc w:val="both"/>
              <w:rPr>
                <w:rFonts w:ascii="宋体" w:hAnsi="宋体"/>
                <w:bCs/>
                <w:color w:val="auto"/>
              </w:rPr>
            </w:pPr>
            <w:r>
              <w:rPr>
                <w:rFonts w:ascii="宋体" w:hAnsi="宋体"/>
                <w:bCs/>
                <w:color w:val="auto"/>
              </w:rPr>
              <w:t>LO6</w:t>
            </w:r>
            <w:r>
              <w:rPr>
                <w:rFonts w:hint="eastAsia" w:ascii="宋体" w:hAnsi="宋体"/>
                <w:bCs/>
                <w:color w:val="auto"/>
              </w:rPr>
              <w:t xml:space="preserve"> </w:t>
            </w:r>
            <w:r>
              <w:rPr>
                <w:rFonts w:ascii="宋体" w:hAnsi="宋体"/>
                <w:bCs/>
                <w:color w:val="auto"/>
              </w:rPr>
              <w:t>协同创新：同群体保持良好的合作关系，做集体中的积极成员，善于自我管理和团队管理；善于从多个维度思考问题，利用自己的知识与实践来提出新设想。</w:t>
            </w:r>
          </w:p>
          <w:p w14:paraId="450CB197">
            <w:pPr>
              <w:pStyle w:val="15"/>
              <w:widowControl w:val="0"/>
              <w:jc w:val="both"/>
              <w:rPr>
                <w:rFonts w:ascii="宋体" w:hAnsi="宋体"/>
                <w:bCs/>
                <w:color w:val="auto"/>
              </w:rPr>
            </w:pPr>
            <w:r>
              <w:rPr>
                <w:rFonts w:hint="eastAsia" w:ascii="宋体" w:hAnsi="宋体"/>
                <w:bCs/>
                <w:color w:val="auto"/>
              </w:rPr>
              <w:t>③ 能用较新的论题见解来剖析、论证相关实践问题。</w:t>
            </w:r>
          </w:p>
        </w:tc>
      </w:tr>
      <w:tr w14:paraId="38AA880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976" w:hRule="atLeast"/>
        </w:trPr>
        <w:tc>
          <w:tcPr>
            <w:tcW w:w="8296" w:type="dxa"/>
          </w:tcPr>
          <w:p w14:paraId="67D33B76">
            <w:pPr>
              <w:pStyle w:val="15"/>
              <w:widowControl w:val="0"/>
              <w:jc w:val="both"/>
              <w:rPr>
                <w:rFonts w:ascii="宋体" w:hAnsi="宋体"/>
                <w:bCs/>
                <w:color w:val="auto"/>
              </w:rPr>
            </w:pPr>
            <w:r>
              <w:rPr>
                <w:rFonts w:ascii="宋体" w:hAnsi="宋体"/>
                <w:bCs/>
                <w:color w:val="auto"/>
              </w:rPr>
              <w:t>L</w:t>
            </w:r>
            <w:r>
              <w:rPr>
                <w:rFonts w:hint="eastAsia" w:ascii="宋体" w:hAnsi="宋体"/>
                <w:bCs/>
                <w:color w:val="auto"/>
              </w:rPr>
              <w:t>07 信息应用：具备一定的信息素养，并能在工作中应用信息技术和工具解决问题。</w:t>
            </w:r>
          </w:p>
          <w:p w14:paraId="1CD7A3C5">
            <w:pPr>
              <w:pStyle w:val="15"/>
              <w:widowControl w:val="0"/>
              <w:jc w:val="both"/>
              <w:rPr>
                <w:rFonts w:ascii="宋体" w:hAnsi="宋体"/>
                <w:bCs/>
                <w:color w:val="auto"/>
              </w:rPr>
            </w:pPr>
            <w:r>
              <w:rPr>
                <w:rFonts w:hint="eastAsia" w:ascii="宋体" w:hAnsi="宋体"/>
                <w:bCs/>
                <w:color w:val="auto"/>
              </w:rPr>
              <w:t>③ 能够使用适合的网络检索工具和软件来辅助学习。</w:t>
            </w:r>
          </w:p>
        </w:tc>
      </w:tr>
      <w:bookmarkEnd w:id="1"/>
    </w:tbl>
    <w:p w14:paraId="5DADA21B">
      <w:pPr>
        <w:pStyle w:val="18"/>
        <w:spacing w:before="163"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0"/>
        <w:gridCol w:w="801"/>
        <w:gridCol w:w="803"/>
        <w:gridCol w:w="4744"/>
        <w:gridCol w:w="1348"/>
      </w:tblGrid>
      <w:tr w14:paraId="4C7A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62" w:type="dxa"/>
            <w:tcBorders>
              <w:top w:val="single" w:color="auto" w:sz="12" w:space="0"/>
              <w:left w:val="single" w:color="auto" w:sz="12" w:space="0"/>
              <w:right w:val="single" w:color="auto" w:sz="4" w:space="0"/>
            </w:tcBorders>
            <w:shd w:val="clear" w:color="auto" w:fill="auto"/>
            <w:tcMar>
              <w:top w:w="57" w:type="dxa"/>
              <w:left w:w="85" w:type="dxa"/>
              <w:bottom w:w="57" w:type="dxa"/>
              <w:right w:w="85" w:type="dxa"/>
            </w:tcMar>
            <w:vAlign w:val="center"/>
          </w:tcPr>
          <w:p w14:paraId="4691975C">
            <w:pPr>
              <w:pStyle w:val="14"/>
              <w:rPr>
                <w:color w:val="auto"/>
                <w:szCs w:val="16"/>
              </w:rPr>
            </w:pPr>
            <w:r>
              <w:rPr>
                <w:rFonts w:hint="eastAsia"/>
                <w:color w:val="auto"/>
              </w:rPr>
              <w:t>毕业要求</w:t>
            </w:r>
          </w:p>
        </w:tc>
        <w:tc>
          <w:tcPr>
            <w:tcW w:w="782" w:type="dxa"/>
            <w:tcBorders>
              <w:top w:val="single" w:color="auto" w:sz="12" w:space="0"/>
              <w:left w:val="single" w:color="auto" w:sz="4" w:space="0"/>
            </w:tcBorders>
            <w:tcMar>
              <w:top w:w="57" w:type="dxa"/>
              <w:left w:w="85" w:type="dxa"/>
              <w:bottom w:w="57" w:type="dxa"/>
              <w:right w:w="85" w:type="dxa"/>
            </w:tcMar>
            <w:vAlign w:val="center"/>
          </w:tcPr>
          <w:p w14:paraId="6C7F477E">
            <w:pPr>
              <w:pStyle w:val="14"/>
              <w:rPr>
                <w:color w:val="auto"/>
              </w:rPr>
            </w:pPr>
            <w:r>
              <w:rPr>
                <w:rFonts w:hint="eastAsia"/>
                <w:color w:val="auto"/>
              </w:rPr>
              <w:t>指标点</w:t>
            </w:r>
          </w:p>
        </w:tc>
        <w:tc>
          <w:tcPr>
            <w:tcW w:w="784" w:type="dxa"/>
            <w:tcBorders>
              <w:top w:val="single" w:color="auto" w:sz="12" w:space="0"/>
              <w:right w:val="double" w:color="auto" w:sz="4" w:space="0"/>
            </w:tcBorders>
            <w:shd w:val="clear" w:color="auto" w:fill="auto"/>
            <w:tcMar>
              <w:top w:w="57" w:type="dxa"/>
              <w:left w:w="85" w:type="dxa"/>
              <w:bottom w:w="57" w:type="dxa"/>
              <w:right w:w="85" w:type="dxa"/>
            </w:tcMar>
            <w:vAlign w:val="center"/>
          </w:tcPr>
          <w:p w14:paraId="53A7DD94">
            <w:pPr>
              <w:pStyle w:val="14"/>
              <w:rPr>
                <w:color w:val="auto"/>
              </w:rPr>
            </w:pPr>
            <w:r>
              <w:rPr>
                <w:rFonts w:hint="eastAsia"/>
                <w:color w:val="auto"/>
              </w:rPr>
              <w:t>支撑度</w:t>
            </w:r>
          </w:p>
        </w:tc>
        <w:tc>
          <w:tcPr>
            <w:tcW w:w="4632" w:type="dxa"/>
            <w:tcBorders>
              <w:top w:val="single" w:color="auto" w:sz="12" w:space="0"/>
            </w:tcBorders>
            <w:tcMar>
              <w:top w:w="57" w:type="dxa"/>
              <w:left w:w="85" w:type="dxa"/>
              <w:bottom w:w="57" w:type="dxa"/>
              <w:right w:w="85" w:type="dxa"/>
            </w:tcMar>
            <w:vAlign w:val="center"/>
          </w:tcPr>
          <w:p w14:paraId="3D3D81F9">
            <w:pPr>
              <w:pStyle w:val="14"/>
              <w:rPr>
                <w:color w:val="auto"/>
              </w:rPr>
            </w:pPr>
            <w:r>
              <w:rPr>
                <w:rFonts w:hint="eastAsia"/>
                <w:color w:val="auto"/>
              </w:rPr>
              <w:t>课程目标</w:t>
            </w:r>
          </w:p>
        </w:tc>
        <w:tc>
          <w:tcPr>
            <w:tcW w:w="1316" w:type="dxa"/>
            <w:tcBorders>
              <w:top w:val="single" w:color="auto" w:sz="12" w:space="0"/>
              <w:right w:val="single" w:color="auto" w:sz="12" w:space="0"/>
            </w:tcBorders>
            <w:tcMar>
              <w:top w:w="57" w:type="dxa"/>
              <w:left w:w="85" w:type="dxa"/>
              <w:bottom w:w="57" w:type="dxa"/>
              <w:right w:w="85" w:type="dxa"/>
            </w:tcMar>
            <w:vAlign w:val="center"/>
          </w:tcPr>
          <w:p w14:paraId="37089360">
            <w:pPr>
              <w:pStyle w:val="14"/>
              <w:rPr>
                <w:color w:val="auto"/>
              </w:rPr>
            </w:pPr>
            <w:r>
              <w:rPr>
                <w:rFonts w:hint="eastAsia"/>
                <w:color w:val="auto"/>
              </w:rPr>
              <w:t>对指标点的贡献度</w:t>
            </w:r>
          </w:p>
        </w:tc>
      </w:tr>
      <w:tr w14:paraId="08210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2" w:type="dxa"/>
            <w:tcBorders>
              <w:left w:val="single" w:color="auto" w:sz="12" w:space="0"/>
              <w:right w:val="single" w:color="auto" w:sz="4" w:space="0"/>
            </w:tcBorders>
            <w:shd w:val="clear" w:color="auto" w:fill="auto"/>
            <w:tcMar>
              <w:top w:w="57" w:type="dxa"/>
              <w:left w:w="85" w:type="dxa"/>
              <w:bottom w:w="57" w:type="dxa"/>
              <w:right w:w="85" w:type="dxa"/>
            </w:tcMar>
            <w:vAlign w:val="center"/>
          </w:tcPr>
          <w:p w14:paraId="3DA743BE">
            <w:pPr>
              <w:pStyle w:val="15"/>
              <w:rPr>
                <w:color w:val="auto"/>
              </w:rPr>
            </w:pPr>
            <w:r>
              <w:rPr>
                <w:rFonts w:hint="eastAsia"/>
                <w:color w:val="auto"/>
              </w:rPr>
              <w:t>LO</w:t>
            </w:r>
            <w:r>
              <w:rPr>
                <w:rFonts w:hint="eastAsia" w:ascii="宋体" w:hAnsi="宋体"/>
                <w:color w:val="auto"/>
              </w:rPr>
              <w:t>1</w:t>
            </w:r>
          </w:p>
        </w:tc>
        <w:tc>
          <w:tcPr>
            <w:tcW w:w="782" w:type="dxa"/>
            <w:tcBorders>
              <w:left w:val="single" w:color="auto" w:sz="4" w:space="0"/>
            </w:tcBorders>
            <w:tcMar>
              <w:top w:w="57" w:type="dxa"/>
              <w:left w:w="85" w:type="dxa"/>
              <w:bottom w:w="57" w:type="dxa"/>
              <w:right w:w="85" w:type="dxa"/>
            </w:tcMar>
            <w:vAlign w:val="center"/>
          </w:tcPr>
          <w:p w14:paraId="6D546D7C">
            <w:pPr>
              <w:pStyle w:val="15"/>
              <w:rPr>
                <w:color w:val="auto"/>
              </w:rPr>
            </w:pPr>
            <w:r>
              <w:rPr>
                <w:rFonts w:hint="eastAsia" w:ascii="宋体" w:hAnsi="宋体"/>
                <w:bCs/>
                <w:color w:val="auto"/>
                <w:sz w:val="24"/>
              </w:rPr>
              <w:t>⑤</w:t>
            </w:r>
          </w:p>
        </w:tc>
        <w:tc>
          <w:tcPr>
            <w:tcW w:w="784" w:type="dxa"/>
            <w:tcBorders>
              <w:right w:val="double" w:color="auto" w:sz="4" w:space="0"/>
            </w:tcBorders>
            <w:shd w:val="clear" w:color="auto" w:fill="auto"/>
            <w:tcMar>
              <w:top w:w="57" w:type="dxa"/>
              <w:left w:w="85" w:type="dxa"/>
              <w:bottom w:w="57" w:type="dxa"/>
              <w:right w:w="85" w:type="dxa"/>
            </w:tcMar>
            <w:vAlign w:val="center"/>
          </w:tcPr>
          <w:p w14:paraId="50DAA59A">
            <w:pPr>
              <w:pStyle w:val="15"/>
              <w:rPr>
                <w:color w:val="auto"/>
              </w:rPr>
            </w:pPr>
            <w:r>
              <w:rPr>
                <w:color w:val="auto"/>
              </w:rPr>
              <w:t>L</w:t>
            </w:r>
          </w:p>
        </w:tc>
        <w:tc>
          <w:tcPr>
            <w:tcW w:w="4632" w:type="dxa"/>
            <w:tcMar>
              <w:top w:w="57" w:type="dxa"/>
              <w:left w:w="85" w:type="dxa"/>
              <w:bottom w:w="57" w:type="dxa"/>
              <w:right w:w="85" w:type="dxa"/>
            </w:tcMar>
            <w:vAlign w:val="center"/>
          </w:tcPr>
          <w:p w14:paraId="3CEA0D34">
            <w:pPr>
              <w:pStyle w:val="15"/>
              <w:rPr>
                <w:rFonts w:ascii="宋体" w:hAnsi="宋体"/>
                <w:bCs/>
                <w:color w:val="auto"/>
              </w:rPr>
            </w:pPr>
            <w:r>
              <w:rPr>
                <w:rFonts w:ascii="宋体" w:hAnsi="宋体"/>
                <w:bCs/>
                <w:color w:val="auto"/>
              </w:rPr>
              <w:t xml:space="preserve">5. </w:t>
            </w:r>
            <w:r>
              <w:rPr>
                <w:rFonts w:hint="eastAsia" w:ascii="宋体" w:hAnsi="宋体"/>
                <w:bCs/>
                <w:color w:val="auto"/>
              </w:rPr>
              <w:t>热爱所学专业，勤学多练，锤炼技能。熟悉本专业相关的学习范例，在课堂活动中自觉遵守学生规范，具备学习者的素养。</w:t>
            </w:r>
          </w:p>
        </w:tc>
        <w:tc>
          <w:tcPr>
            <w:tcW w:w="1316" w:type="dxa"/>
            <w:tcBorders>
              <w:right w:val="single" w:color="auto" w:sz="12" w:space="0"/>
            </w:tcBorders>
            <w:tcMar>
              <w:top w:w="57" w:type="dxa"/>
              <w:left w:w="85" w:type="dxa"/>
              <w:bottom w:w="57" w:type="dxa"/>
              <w:right w:w="85" w:type="dxa"/>
            </w:tcMar>
            <w:vAlign w:val="center"/>
          </w:tcPr>
          <w:p w14:paraId="1164DBB9">
            <w:pPr>
              <w:pStyle w:val="15"/>
              <w:rPr>
                <w:bCs/>
                <w:color w:val="auto"/>
              </w:rPr>
            </w:pPr>
            <w:r>
              <w:rPr>
                <w:rFonts w:hint="eastAsia"/>
                <w:color w:val="auto"/>
              </w:rPr>
              <w:t>100%</w:t>
            </w:r>
          </w:p>
        </w:tc>
      </w:tr>
      <w:tr w14:paraId="7A5DF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268" w:hRule="atLeast"/>
          <w:jc w:val="center"/>
        </w:trPr>
        <w:tc>
          <w:tcPr>
            <w:tcW w:w="762" w:type="dxa"/>
            <w:tcBorders>
              <w:left w:val="single" w:color="auto" w:sz="12" w:space="0"/>
              <w:right w:val="single" w:color="auto" w:sz="4" w:space="0"/>
            </w:tcBorders>
            <w:shd w:val="clear" w:color="auto" w:fill="auto"/>
            <w:tcMar>
              <w:top w:w="57" w:type="dxa"/>
              <w:left w:w="85" w:type="dxa"/>
              <w:bottom w:w="57" w:type="dxa"/>
              <w:right w:w="85" w:type="dxa"/>
            </w:tcMar>
            <w:vAlign w:val="center"/>
          </w:tcPr>
          <w:p w14:paraId="7EDE943B">
            <w:pPr>
              <w:pStyle w:val="15"/>
              <w:rPr>
                <w:color w:val="auto"/>
              </w:rPr>
            </w:pPr>
            <w:r>
              <w:rPr>
                <w:rFonts w:hint="eastAsia"/>
                <w:color w:val="auto"/>
              </w:rPr>
              <w:t>LO</w:t>
            </w:r>
            <w:r>
              <w:rPr>
                <w:rFonts w:hint="eastAsia" w:ascii="宋体" w:hAnsi="宋体"/>
                <w:color w:val="auto"/>
              </w:rPr>
              <w:t>2</w:t>
            </w:r>
          </w:p>
        </w:tc>
        <w:tc>
          <w:tcPr>
            <w:tcW w:w="782" w:type="dxa"/>
            <w:tcBorders>
              <w:left w:val="single" w:color="auto" w:sz="4" w:space="0"/>
            </w:tcBorders>
            <w:tcMar>
              <w:top w:w="57" w:type="dxa"/>
              <w:left w:w="85" w:type="dxa"/>
              <w:bottom w:w="57" w:type="dxa"/>
              <w:right w:w="85" w:type="dxa"/>
            </w:tcMar>
            <w:vAlign w:val="center"/>
          </w:tcPr>
          <w:p w14:paraId="356E165C">
            <w:pPr>
              <w:jc w:val="center"/>
              <w:rPr>
                <w:rFonts w:ascii="Times New Roman" w:hAnsi="Times New Roman"/>
                <w:sz w:val="21"/>
                <w:szCs w:val="21"/>
              </w:rPr>
            </w:pPr>
            <w:r>
              <w:rPr>
                <w:rFonts w:hint="eastAsia"/>
                <w:bCs/>
              </w:rPr>
              <w:t>①</w:t>
            </w:r>
          </w:p>
        </w:tc>
        <w:tc>
          <w:tcPr>
            <w:tcW w:w="784" w:type="dxa"/>
            <w:tcBorders>
              <w:right w:val="double" w:color="auto" w:sz="4" w:space="0"/>
            </w:tcBorders>
            <w:shd w:val="clear" w:color="auto" w:fill="auto"/>
            <w:tcMar>
              <w:top w:w="57" w:type="dxa"/>
              <w:left w:w="85" w:type="dxa"/>
              <w:bottom w:w="57" w:type="dxa"/>
              <w:right w:w="85" w:type="dxa"/>
            </w:tcMar>
            <w:vAlign w:val="center"/>
          </w:tcPr>
          <w:p w14:paraId="6F2A13F9">
            <w:pPr>
              <w:pStyle w:val="15"/>
              <w:rPr>
                <w:color w:val="auto"/>
              </w:rPr>
            </w:pPr>
            <w:r>
              <w:rPr>
                <w:rFonts w:hint="eastAsia"/>
                <w:color w:val="auto"/>
              </w:rPr>
              <w:t>M</w:t>
            </w:r>
          </w:p>
        </w:tc>
        <w:tc>
          <w:tcPr>
            <w:tcW w:w="4632" w:type="dxa"/>
            <w:tcMar>
              <w:top w:w="57" w:type="dxa"/>
              <w:left w:w="85" w:type="dxa"/>
              <w:bottom w:w="57" w:type="dxa"/>
              <w:right w:w="85" w:type="dxa"/>
            </w:tcMar>
            <w:vAlign w:val="center"/>
          </w:tcPr>
          <w:p w14:paraId="465C4F64">
            <w:pPr>
              <w:pStyle w:val="15"/>
              <w:rPr>
                <w:rFonts w:ascii="宋体" w:hAnsi="宋体"/>
                <w:bCs/>
                <w:color w:val="auto"/>
              </w:rPr>
            </w:pPr>
            <w:r>
              <w:rPr>
                <w:rFonts w:hint="eastAsia" w:ascii="宋体" w:hAnsi="宋体"/>
                <w:bCs/>
                <w:color w:val="auto"/>
              </w:rPr>
              <w:t>1</w:t>
            </w:r>
            <w:r>
              <w:rPr>
                <w:rFonts w:ascii="宋体" w:hAnsi="宋体"/>
                <w:bCs/>
                <w:color w:val="auto"/>
              </w:rPr>
              <w:t>. 具有专业所需的人文科学素养, 善于钻研、实践。</w:t>
            </w:r>
          </w:p>
        </w:tc>
        <w:tc>
          <w:tcPr>
            <w:tcW w:w="1316" w:type="dxa"/>
            <w:tcBorders>
              <w:right w:val="single" w:color="auto" w:sz="12" w:space="0"/>
            </w:tcBorders>
            <w:tcMar>
              <w:top w:w="57" w:type="dxa"/>
              <w:left w:w="85" w:type="dxa"/>
              <w:bottom w:w="57" w:type="dxa"/>
              <w:right w:w="85" w:type="dxa"/>
            </w:tcMar>
            <w:vAlign w:val="center"/>
          </w:tcPr>
          <w:p w14:paraId="4729BE6D">
            <w:pPr>
              <w:pStyle w:val="15"/>
              <w:rPr>
                <w:color w:val="auto"/>
              </w:rPr>
            </w:pPr>
            <w:r>
              <w:rPr>
                <w:color w:val="auto"/>
              </w:rPr>
              <w:t>100</w:t>
            </w:r>
            <w:r>
              <w:rPr>
                <w:rFonts w:hint="eastAsia"/>
                <w:color w:val="auto"/>
              </w:rPr>
              <w:t>%</w:t>
            </w:r>
          </w:p>
          <w:p w14:paraId="31803C53">
            <w:pPr>
              <w:pStyle w:val="15"/>
              <w:rPr>
                <w:color w:val="auto"/>
              </w:rPr>
            </w:pPr>
          </w:p>
        </w:tc>
      </w:tr>
      <w:tr w14:paraId="0161B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05" w:hRule="atLeast"/>
          <w:jc w:val="center"/>
        </w:trPr>
        <w:tc>
          <w:tcPr>
            <w:tcW w:w="762" w:type="dxa"/>
            <w:vMerge w:val="restart"/>
            <w:tcBorders>
              <w:left w:val="single" w:color="auto" w:sz="12" w:space="0"/>
              <w:right w:val="single" w:color="auto" w:sz="4" w:space="0"/>
            </w:tcBorders>
            <w:shd w:val="clear" w:color="auto" w:fill="auto"/>
            <w:tcMar>
              <w:top w:w="57" w:type="dxa"/>
              <w:left w:w="85" w:type="dxa"/>
              <w:bottom w:w="57" w:type="dxa"/>
              <w:right w:w="85" w:type="dxa"/>
            </w:tcMar>
            <w:vAlign w:val="center"/>
          </w:tcPr>
          <w:p w14:paraId="3C163F47">
            <w:pPr>
              <w:pStyle w:val="15"/>
              <w:rPr>
                <w:color w:val="auto"/>
              </w:rPr>
            </w:pPr>
            <w:r>
              <w:rPr>
                <w:rFonts w:hint="eastAsia"/>
                <w:color w:val="auto"/>
              </w:rPr>
              <w:t>L</w:t>
            </w:r>
            <w:r>
              <w:rPr>
                <w:color w:val="auto"/>
              </w:rPr>
              <w:t>04</w:t>
            </w:r>
          </w:p>
        </w:tc>
        <w:tc>
          <w:tcPr>
            <w:tcW w:w="782" w:type="dxa"/>
            <w:vMerge w:val="restart"/>
            <w:tcBorders>
              <w:left w:val="single" w:color="auto" w:sz="4" w:space="0"/>
            </w:tcBorders>
            <w:tcMar>
              <w:top w:w="57" w:type="dxa"/>
              <w:left w:w="85" w:type="dxa"/>
              <w:bottom w:w="57" w:type="dxa"/>
              <w:right w:w="85" w:type="dxa"/>
            </w:tcMar>
            <w:vAlign w:val="center"/>
          </w:tcPr>
          <w:p w14:paraId="1404B65D">
            <w:pPr>
              <w:pStyle w:val="15"/>
              <w:numPr>
                <w:ilvl w:val="0"/>
                <w:numId w:val="0"/>
              </w:numPr>
              <w:ind w:leftChars="0"/>
              <w:jc w:val="center"/>
              <w:rPr>
                <w:color w:val="auto"/>
              </w:rPr>
            </w:pPr>
            <w:r>
              <w:rPr>
                <w:rFonts w:hint="eastAsia"/>
                <w:bCs/>
              </w:rPr>
              <w:t>①</w:t>
            </w:r>
          </w:p>
        </w:tc>
        <w:tc>
          <w:tcPr>
            <w:tcW w:w="784" w:type="dxa"/>
            <w:vMerge w:val="restart"/>
            <w:tcBorders>
              <w:right w:val="double" w:color="auto" w:sz="4" w:space="0"/>
            </w:tcBorders>
            <w:shd w:val="clear" w:color="auto" w:fill="auto"/>
            <w:tcMar>
              <w:top w:w="57" w:type="dxa"/>
              <w:left w:w="85" w:type="dxa"/>
              <w:bottom w:w="57" w:type="dxa"/>
              <w:right w:w="85" w:type="dxa"/>
            </w:tcMar>
            <w:vAlign w:val="center"/>
          </w:tcPr>
          <w:p w14:paraId="59B826BB">
            <w:pPr>
              <w:pStyle w:val="15"/>
              <w:rPr>
                <w:color w:val="auto"/>
              </w:rPr>
            </w:pPr>
            <w:r>
              <w:rPr>
                <w:rFonts w:hint="eastAsia"/>
                <w:color w:val="auto"/>
              </w:rPr>
              <w:t>H</w:t>
            </w:r>
          </w:p>
        </w:tc>
        <w:tc>
          <w:tcPr>
            <w:tcW w:w="4632" w:type="dxa"/>
            <w:tcMar>
              <w:top w:w="57" w:type="dxa"/>
              <w:left w:w="85" w:type="dxa"/>
              <w:bottom w:w="57" w:type="dxa"/>
              <w:right w:w="85" w:type="dxa"/>
            </w:tcMar>
            <w:vAlign w:val="center"/>
          </w:tcPr>
          <w:p w14:paraId="0BD677A6">
            <w:pPr>
              <w:pStyle w:val="15"/>
              <w:rPr>
                <w:color w:val="auto"/>
              </w:rPr>
            </w:pPr>
            <w:r>
              <w:rPr>
                <w:rFonts w:hint="eastAsia"/>
                <w:color w:val="auto"/>
              </w:rPr>
              <w:t>1</w:t>
            </w:r>
            <w:r>
              <w:rPr>
                <w:rFonts w:ascii="宋体" w:hAnsi="宋体"/>
                <w:bCs/>
                <w:color w:val="auto"/>
              </w:rPr>
              <w:t>.</w:t>
            </w:r>
            <w:r>
              <w:rPr>
                <w:rFonts w:hint="eastAsia"/>
                <w:color w:val="auto"/>
              </w:rPr>
              <w:t xml:space="preserve"> </w:t>
            </w:r>
            <w:r>
              <w:rPr>
                <w:rFonts w:hint="eastAsia" w:ascii="宋体" w:hAnsi="宋体"/>
                <w:bCs/>
                <w:color w:val="auto"/>
              </w:rPr>
              <w:t>能根据小组活动需要确定阶段性活动目标，并设计小组活动计划。</w:t>
            </w:r>
          </w:p>
        </w:tc>
        <w:tc>
          <w:tcPr>
            <w:tcW w:w="1316" w:type="dxa"/>
            <w:tcBorders>
              <w:right w:val="single" w:color="auto" w:sz="12" w:space="0"/>
            </w:tcBorders>
            <w:tcMar>
              <w:top w:w="57" w:type="dxa"/>
              <w:left w:w="85" w:type="dxa"/>
              <w:bottom w:w="57" w:type="dxa"/>
              <w:right w:w="85" w:type="dxa"/>
            </w:tcMar>
            <w:vAlign w:val="center"/>
          </w:tcPr>
          <w:p w14:paraId="0EC56F22">
            <w:pPr>
              <w:pStyle w:val="15"/>
              <w:rPr>
                <w:color w:val="auto"/>
              </w:rPr>
            </w:pPr>
            <w:r>
              <w:rPr>
                <w:color w:val="auto"/>
              </w:rPr>
              <w:t>50%</w:t>
            </w:r>
          </w:p>
        </w:tc>
      </w:tr>
      <w:tr w14:paraId="34608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60" w:hRule="atLeast"/>
          <w:jc w:val="center"/>
        </w:trPr>
        <w:tc>
          <w:tcPr>
            <w:tcW w:w="762" w:type="dxa"/>
            <w:vMerge w:val="continue"/>
            <w:tcBorders>
              <w:left w:val="single" w:color="auto" w:sz="12" w:space="0"/>
              <w:right w:val="single" w:color="auto" w:sz="4" w:space="0"/>
            </w:tcBorders>
            <w:shd w:val="clear" w:color="auto" w:fill="auto"/>
            <w:tcMar>
              <w:top w:w="57" w:type="dxa"/>
              <w:left w:w="85" w:type="dxa"/>
              <w:bottom w:w="57" w:type="dxa"/>
              <w:right w:w="85" w:type="dxa"/>
            </w:tcMar>
            <w:vAlign w:val="center"/>
          </w:tcPr>
          <w:p w14:paraId="0ACC9B42">
            <w:pPr>
              <w:pStyle w:val="15"/>
              <w:rPr>
                <w:color w:val="auto"/>
              </w:rPr>
            </w:pPr>
          </w:p>
        </w:tc>
        <w:tc>
          <w:tcPr>
            <w:tcW w:w="782" w:type="dxa"/>
            <w:vMerge w:val="continue"/>
            <w:tcBorders>
              <w:left w:val="single" w:color="auto" w:sz="4" w:space="0"/>
            </w:tcBorders>
            <w:tcMar>
              <w:top w:w="57" w:type="dxa"/>
              <w:left w:w="85" w:type="dxa"/>
              <w:bottom w:w="57" w:type="dxa"/>
              <w:right w:w="85" w:type="dxa"/>
            </w:tcMar>
            <w:vAlign w:val="center"/>
          </w:tcPr>
          <w:p w14:paraId="43840E2D">
            <w:pPr>
              <w:pStyle w:val="15"/>
              <w:rPr>
                <w:rFonts w:ascii="宋体" w:hAnsi="宋体"/>
                <w:bCs/>
                <w:color w:val="auto"/>
                <w:sz w:val="24"/>
              </w:rPr>
            </w:pPr>
          </w:p>
        </w:tc>
        <w:tc>
          <w:tcPr>
            <w:tcW w:w="784" w:type="dxa"/>
            <w:vMerge w:val="continue"/>
            <w:tcBorders>
              <w:right w:val="double" w:color="auto" w:sz="4" w:space="0"/>
            </w:tcBorders>
            <w:shd w:val="clear" w:color="auto" w:fill="auto"/>
            <w:tcMar>
              <w:top w:w="57" w:type="dxa"/>
              <w:left w:w="85" w:type="dxa"/>
              <w:bottom w:w="57" w:type="dxa"/>
              <w:right w:w="85" w:type="dxa"/>
            </w:tcMar>
            <w:vAlign w:val="center"/>
          </w:tcPr>
          <w:p w14:paraId="711BF5A6">
            <w:pPr>
              <w:pStyle w:val="15"/>
              <w:rPr>
                <w:color w:val="auto"/>
              </w:rPr>
            </w:pPr>
          </w:p>
        </w:tc>
        <w:tc>
          <w:tcPr>
            <w:tcW w:w="4632" w:type="dxa"/>
            <w:tcMar>
              <w:top w:w="57" w:type="dxa"/>
              <w:left w:w="85" w:type="dxa"/>
              <w:bottom w:w="57" w:type="dxa"/>
              <w:right w:w="85" w:type="dxa"/>
            </w:tcMar>
            <w:vAlign w:val="center"/>
          </w:tcPr>
          <w:p w14:paraId="00522ADD">
            <w:pPr>
              <w:pStyle w:val="15"/>
              <w:jc w:val="both"/>
              <w:rPr>
                <w:color w:val="auto"/>
              </w:rPr>
            </w:pPr>
            <w:r>
              <w:rPr>
                <w:color w:val="auto"/>
              </w:rPr>
              <w:t>2</w:t>
            </w:r>
            <w:r>
              <w:rPr>
                <w:rFonts w:ascii="宋体" w:hAnsi="宋体"/>
                <w:bCs/>
                <w:color w:val="auto"/>
              </w:rPr>
              <w:t xml:space="preserve">. </w:t>
            </w:r>
            <w:r>
              <w:rPr>
                <w:rFonts w:hint="eastAsia"/>
                <w:color w:val="auto"/>
              </w:rPr>
              <w:t>能搜集、获取达到目标所需要的学习资源，实施学习计划、反思学习计划、持续改进，达到学习目标。</w:t>
            </w:r>
          </w:p>
        </w:tc>
        <w:tc>
          <w:tcPr>
            <w:tcW w:w="1316" w:type="dxa"/>
            <w:tcBorders>
              <w:right w:val="single" w:color="auto" w:sz="12" w:space="0"/>
            </w:tcBorders>
            <w:tcMar>
              <w:top w:w="57" w:type="dxa"/>
              <w:left w:w="85" w:type="dxa"/>
              <w:bottom w:w="57" w:type="dxa"/>
              <w:right w:w="85" w:type="dxa"/>
            </w:tcMar>
            <w:vAlign w:val="center"/>
          </w:tcPr>
          <w:p w14:paraId="409F4E2D">
            <w:pPr>
              <w:pStyle w:val="15"/>
              <w:rPr>
                <w:color w:val="auto"/>
              </w:rPr>
            </w:pPr>
            <w:r>
              <w:rPr>
                <w:color w:val="auto"/>
              </w:rPr>
              <w:t>50%</w:t>
            </w:r>
          </w:p>
        </w:tc>
      </w:tr>
      <w:tr w14:paraId="2CAB5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62" w:type="dxa"/>
            <w:tcBorders>
              <w:left w:val="single" w:color="auto" w:sz="12" w:space="0"/>
              <w:right w:val="single" w:color="auto" w:sz="4" w:space="0"/>
            </w:tcBorders>
            <w:shd w:val="clear" w:color="auto" w:fill="auto"/>
            <w:tcMar>
              <w:top w:w="57" w:type="dxa"/>
              <w:left w:w="85" w:type="dxa"/>
              <w:bottom w:w="57" w:type="dxa"/>
              <w:right w:w="85" w:type="dxa"/>
            </w:tcMar>
            <w:vAlign w:val="center"/>
          </w:tcPr>
          <w:p w14:paraId="4751038D">
            <w:pPr>
              <w:pStyle w:val="15"/>
              <w:rPr>
                <w:color w:val="auto"/>
              </w:rPr>
            </w:pPr>
            <w:r>
              <w:rPr>
                <w:rFonts w:hint="eastAsia"/>
                <w:color w:val="auto"/>
              </w:rPr>
              <w:t>LO</w:t>
            </w:r>
            <w:r>
              <w:rPr>
                <w:rFonts w:hint="eastAsia" w:ascii="宋体" w:hAnsi="宋体"/>
                <w:color w:val="auto"/>
              </w:rPr>
              <w:t>6</w:t>
            </w:r>
          </w:p>
        </w:tc>
        <w:tc>
          <w:tcPr>
            <w:tcW w:w="782" w:type="dxa"/>
            <w:tcBorders>
              <w:left w:val="single" w:color="auto" w:sz="4" w:space="0"/>
            </w:tcBorders>
            <w:tcMar>
              <w:top w:w="57" w:type="dxa"/>
              <w:left w:w="85" w:type="dxa"/>
              <w:bottom w:w="57" w:type="dxa"/>
              <w:right w:w="85" w:type="dxa"/>
            </w:tcMar>
            <w:vAlign w:val="center"/>
          </w:tcPr>
          <w:p w14:paraId="70F752C8">
            <w:pPr>
              <w:pStyle w:val="15"/>
              <w:rPr>
                <w:color w:val="auto"/>
              </w:rPr>
            </w:pPr>
            <w:r>
              <w:rPr>
                <w:rFonts w:hint="eastAsia" w:ascii="宋体" w:hAnsi="宋体"/>
                <w:bCs/>
                <w:color w:val="auto"/>
                <w:sz w:val="24"/>
              </w:rPr>
              <w:t>③</w:t>
            </w:r>
          </w:p>
        </w:tc>
        <w:tc>
          <w:tcPr>
            <w:tcW w:w="784" w:type="dxa"/>
            <w:tcBorders>
              <w:right w:val="double" w:color="auto" w:sz="4" w:space="0"/>
            </w:tcBorders>
            <w:shd w:val="clear" w:color="auto" w:fill="auto"/>
            <w:tcMar>
              <w:top w:w="57" w:type="dxa"/>
              <w:left w:w="85" w:type="dxa"/>
              <w:bottom w:w="57" w:type="dxa"/>
              <w:right w:w="85" w:type="dxa"/>
            </w:tcMar>
            <w:vAlign w:val="center"/>
          </w:tcPr>
          <w:p w14:paraId="7C6DE4BB">
            <w:pPr>
              <w:pStyle w:val="15"/>
              <w:rPr>
                <w:rFonts w:ascii="宋体" w:hAnsi="宋体"/>
                <w:color w:val="auto"/>
              </w:rPr>
            </w:pPr>
            <w:r>
              <w:rPr>
                <w:rFonts w:hint="eastAsia"/>
                <w:color w:val="auto"/>
              </w:rPr>
              <w:t>M</w:t>
            </w:r>
          </w:p>
        </w:tc>
        <w:tc>
          <w:tcPr>
            <w:tcW w:w="4632" w:type="dxa"/>
            <w:tcMar>
              <w:top w:w="57" w:type="dxa"/>
              <w:left w:w="85" w:type="dxa"/>
              <w:bottom w:w="57" w:type="dxa"/>
              <w:right w:w="85" w:type="dxa"/>
            </w:tcMar>
            <w:vAlign w:val="center"/>
          </w:tcPr>
          <w:p w14:paraId="5B23D3D1">
            <w:pPr>
              <w:pStyle w:val="15"/>
              <w:rPr>
                <w:color w:val="auto"/>
              </w:rPr>
            </w:pPr>
            <w:r>
              <w:rPr>
                <w:rFonts w:hint="eastAsia"/>
                <w:color w:val="auto"/>
              </w:rPr>
              <w:t>3</w:t>
            </w:r>
            <w:r>
              <w:rPr>
                <w:rFonts w:ascii="宋体" w:hAnsi="宋体"/>
                <w:bCs/>
                <w:color w:val="auto"/>
              </w:rPr>
              <w:t>.</w:t>
            </w:r>
            <w:r>
              <w:rPr>
                <w:color w:val="auto"/>
              </w:rPr>
              <w:t xml:space="preserve"> </w:t>
            </w:r>
            <w:r>
              <w:rPr>
                <w:rFonts w:hint="eastAsia" w:ascii="宋体" w:hAnsi="宋体"/>
                <w:bCs/>
                <w:color w:val="auto"/>
              </w:rPr>
              <w:t>能用较新的论题见解来剖析、论证相关小组活动问题。</w:t>
            </w:r>
          </w:p>
        </w:tc>
        <w:tc>
          <w:tcPr>
            <w:tcW w:w="1316" w:type="dxa"/>
            <w:tcBorders>
              <w:right w:val="single" w:color="auto" w:sz="12" w:space="0"/>
            </w:tcBorders>
            <w:tcMar>
              <w:top w:w="57" w:type="dxa"/>
              <w:left w:w="85" w:type="dxa"/>
              <w:bottom w:w="57" w:type="dxa"/>
              <w:right w:w="85" w:type="dxa"/>
            </w:tcMar>
            <w:vAlign w:val="center"/>
          </w:tcPr>
          <w:p w14:paraId="5C5FFC29">
            <w:pPr>
              <w:pStyle w:val="15"/>
              <w:rPr>
                <w:color w:val="auto"/>
              </w:rPr>
            </w:pPr>
            <w:r>
              <w:rPr>
                <w:color w:val="auto"/>
              </w:rPr>
              <w:t>10</w:t>
            </w:r>
            <w:r>
              <w:rPr>
                <w:rFonts w:hint="eastAsia"/>
                <w:color w:val="auto"/>
              </w:rPr>
              <w:t>0%</w:t>
            </w:r>
          </w:p>
        </w:tc>
      </w:tr>
      <w:tr w14:paraId="06D5E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2" w:type="dxa"/>
            <w:tcBorders>
              <w:left w:val="single" w:color="auto" w:sz="12" w:space="0"/>
              <w:bottom w:val="single" w:color="auto" w:sz="12" w:space="0"/>
              <w:right w:val="single" w:color="auto" w:sz="4" w:space="0"/>
            </w:tcBorders>
            <w:shd w:val="clear" w:color="auto" w:fill="auto"/>
            <w:tcMar>
              <w:top w:w="57" w:type="dxa"/>
              <w:left w:w="85" w:type="dxa"/>
              <w:bottom w:w="57" w:type="dxa"/>
              <w:right w:w="85" w:type="dxa"/>
            </w:tcMar>
            <w:vAlign w:val="center"/>
          </w:tcPr>
          <w:p w14:paraId="06AA5795">
            <w:pPr>
              <w:pStyle w:val="15"/>
              <w:rPr>
                <w:color w:val="auto"/>
              </w:rPr>
            </w:pPr>
            <w:r>
              <w:rPr>
                <w:rFonts w:hint="eastAsia"/>
                <w:color w:val="auto"/>
              </w:rPr>
              <w:t>LO7</w:t>
            </w:r>
          </w:p>
        </w:tc>
        <w:tc>
          <w:tcPr>
            <w:tcW w:w="782" w:type="dxa"/>
            <w:tcBorders>
              <w:left w:val="single" w:color="auto" w:sz="4" w:space="0"/>
              <w:bottom w:val="single" w:color="auto" w:sz="12" w:space="0"/>
            </w:tcBorders>
            <w:tcMar>
              <w:top w:w="57" w:type="dxa"/>
              <w:left w:w="85" w:type="dxa"/>
              <w:bottom w:w="57" w:type="dxa"/>
              <w:right w:w="85" w:type="dxa"/>
            </w:tcMar>
            <w:vAlign w:val="center"/>
          </w:tcPr>
          <w:p w14:paraId="043DF76A">
            <w:pPr>
              <w:pStyle w:val="15"/>
              <w:rPr>
                <w:color w:val="auto"/>
              </w:rPr>
            </w:pPr>
            <w:r>
              <w:rPr>
                <w:rFonts w:hint="eastAsia" w:ascii="宋体" w:hAnsi="宋体"/>
                <w:bCs/>
                <w:color w:val="auto"/>
                <w:sz w:val="24"/>
              </w:rPr>
              <w:t>③</w:t>
            </w:r>
          </w:p>
        </w:tc>
        <w:tc>
          <w:tcPr>
            <w:tcW w:w="784" w:type="dxa"/>
            <w:tcBorders>
              <w:bottom w:val="single" w:color="auto" w:sz="12" w:space="0"/>
              <w:right w:val="double" w:color="auto" w:sz="4" w:space="0"/>
            </w:tcBorders>
            <w:shd w:val="clear" w:color="auto" w:fill="auto"/>
            <w:tcMar>
              <w:top w:w="57" w:type="dxa"/>
              <w:left w:w="85" w:type="dxa"/>
              <w:bottom w:w="57" w:type="dxa"/>
              <w:right w:w="85" w:type="dxa"/>
            </w:tcMar>
            <w:vAlign w:val="center"/>
          </w:tcPr>
          <w:p w14:paraId="69BCDD1C">
            <w:pPr>
              <w:pStyle w:val="15"/>
              <w:rPr>
                <w:rFonts w:ascii="宋体" w:hAnsi="宋体"/>
                <w:color w:val="auto"/>
              </w:rPr>
            </w:pPr>
            <w:r>
              <w:rPr>
                <w:rFonts w:hint="eastAsia"/>
                <w:color w:val="auto"/>
              </w:rPr>
              <w:t>M</w:t>
            </w:r>
          </w:p>
        </w:tc>
        <w:tc>
          <w:tcPr>
            <w:tcW w:w="4632" w:type="dxa"/>
            <w:tcBorders>
              <w:bottom w:val="single" w:color="auto" w:sz="12" w:space="0"/>
            </w:tcBorders>
            <w:tcMar>
              <w:top w:w="57" w:type="dxa"/>
              <w:left w:w="85" w:type="dxa"/>
              <w:bottom w:w="57" w:type="dxa"/>
              <w:right w:w="85" w:type="dxa"/>
            </w:tcMar>
            <w:vAlign w:val="center"/>
          </w:tcPr>
          <w:p w14:paraId="7A7EC029">
            <w:pPr>
              <w:pStyle w:val="15"/>
              <w:rPr>
                <w:color w:val="auto"/>
              </w:rPr>
            </w:pPr>
            <w:r>
              <w:rPr>
                <w:rFonts w:hint="eastAsia" w:ascii="宋体" w:hAnsi="宋体"/>
                <w:bCs/>
                <w:color w:val="auto"/>
              </w:rPr>
              <w:t>3. 能够使用适合的网络检索工具和软件来辅助学习。</w:t>
            </w:r>
          </w:p>
        </w:tc>
        <w:tc>
          <w:tcPr>
            <w:tcW w:w="1316" w:type="dxa"/>
            <w:tcBorders>
              <w:bottom w:val="single" w:color="auto" w:sz="12" w:space="0"/>
              <w:right w:val="single" w:color="auto" w:sz="12" w:space="0"/>
            </w:tcBorders>
            <w:tcMar>
              <w:top w:w="57" w:type="dxa"/>
              <w:left w:w="85" w:type="dxa"/>
              <w:bottom w:w="57" w:type="dxa"/>
              <w:right w:w="85" w:type="dxa"/>
            </w:tcMar>
            <w:vAlign w:val="center"/>
          </w:tcPr>
          <w:p w14:paraId="7CAABD35">
            <w:pPr>
              <w:pStyle w:val="15"/>
              <w:rPr>
                <w:color w:val="auto"/>
              </w:rPr>
            </w:pPr>
            <w:r>
              <w:rPr>
                <w:color w:val="auto"/>
              </w:rPr>
              <w:t>10</w:t>
            </w:r>
            <w:r>
              <w:rPr>
                <w:rFonts w:hint="eastAsia"/>
                <w:color w:val="auto"/>
              </w:rPr>
              <w:t>0%</w:t>
            </w:r>
          </w:p>
        </w:tc>
      </w:tr>
    </w:tbl>
    <w:p w14:paraId="56B5B22B">
      <w:pPr>
        <w:pStyle w:val="14"/>
        <w:rPr>
          <w:color w:val="auto"/>
        </w:rPr>
      </w:pPr>
    </w:p>
    <w:p w14:paraId="0D11B537">
      <w:pPr>
        <w:pStyle w:val="17"/>
      </w:pPr>
      <w:bookmarkStart w:id="2" w:name="OLE_LINK3"/>
      <w:bookmarkStart w:id="3" w:name="OLE_LINK4"/>
      <w:r>
        <w:rPr>
          <w:rFonts w:hint="eastAsia"/>
        </w:rPr>
        <w:t>三、</w:t>
      </w:r>
      <w:r>
        <w:t>课程内容</w:t>
      </w:r>
      <w:r>
        <w:rPr>
          <w:rFonts w:hint="eastAsia"/>
        </w:rPr>
        <w:t>与教学设计</w:t>
      </w:r>
    </w:p>
    <w:p w14:paraId="7B61A963">
      <w:pPr>
        <w:pStyle w:val="18"/>
        <w:ind w:right="105"/>
        <w:rPr>
          <w:rFonts w:cs="宋体"/>
          <w:b/>
          <w:bCs w:val="0"/>
          <w:color w:val="auto"/>
          <w:sz w:val="24"/>
          <w:szCs w:val="24"/>
        </w:rPr>
      </w:pPr>
      <w:r>
        <w:rPr>
          <w:rFonts w:hint="eastAsia" w:cs="宋体"/>
          <w:b/>
          <w:bCs w:val="0"/>
          <w:color w:val="auto"/>
          <w:sz w:val="24"/>
          <w:szCs w:val="24"/>
        </w:rPr>
        <w:t>（一）各教学单元预期学习成果与教学内容</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886"/>
        <w:gridCol w:w="2340"/>
        <w:gridCol w:w="1848"/>
        <w:gridCol w:w="2402"/>
      </w:tblGrid>
      <w:tr w14:paraId="0F9F31B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886" w:type="dxa"/>
            <w:tcMar>
              <w:top w:w="57" w:type="dxa"/>
              <w:left w:w="85" w:type="dxa"/>
              <w:bottom w:w="57" w:type="dxa"/>
              <w:right w:w="85" w:type="dxa"/>
            </w:tcMar>
            <w:vAlign w:val="center"/>
          </w:tcPr>
          <w:p w14:paraId="6CAC33D2">
            <w:pPr>
              <w:widowControl w:val="0"/>
              <w:jc w:val="both"/>
              <w:rPr>
                <w:rFonts w:asciiTheme="minorEastAsia" w:hAnsiTheme="minorEastAsia"/>
              </w:rPr>
            </w:pPr>
            <w:bookmarkStart w:id="4" w:name="OLE_LINK5"/>
            <w:bookmarkStart w:id="5" w:name="OLE_LINK6"/>
            <w:r>
              <w:rPr>
                <w:rFonts w:hint="eastAsia"/>
              </w:rPr>
              <w:t>单元</w:t>
            </w:r>
          </w:p>
        </w:tc>
        <w:tc>
          <w:tcPr>
            <w:tcW w:w="2340" w:type="dxa"/>
            <w:tcMar>
              <w:top w:w="57" w:type="dxa"/>
              <w:left w:w="85" w:type="dxa"/>
              <w:bottom w:w="57" w:type="dxa"/>
              <w:right w:w="85" w:type="dxa"/>
            </w:tcMar>
            <w:vAlign w:val="center"/>
          </w:tcPr>
          <w:p w14:paraId="254CFF0B">
            <w:pPr>
              <w:widowControl w:val="0"/>
              <w:jc w:val="both"/>
            </w:pPr>
            <w:r>
              <w:rPr>
                <w:rFonts w:hint="eastAsia"/>
              </w:rPr>
              <w:t>预期学习成果</w:t>
            </w:r>
          </w:p>
        </w:tc>
        <w:tc>
          <w:tcPr>
            <w:tcW w:w="1848" w:type="dxa"/>
            <w:tcMar>
              <w:top w:w="57" w:type="dxa"/>
              <w:left w:w="85" w:type="dxa"/>
              <w:bottom w:w="57" w:type="dxa"/>
              <w:right w:w="85" w:type="dxa"/>
            </w:tcMar>
            <w:vAlign w:val="center"/>
          </w:tcPr>
          <w:p w14:paraId="15E1174D">
            <w:pPr>
              <w:widowControl w:val="0"/>
              <w:jc w:val="both"/>
            </w:pPr>
            <w:r>
              <w:rPr>
                <w:rFonts w:hint="eastAsia"/>
              </w:rPr>
              <w:t>核心知识点以及能力要求</w:t>
            </w:r>
          </w:p>
        </w:tc>
        <w:tc>
          <w:tcPr>
            <w:tcW w:w="2402" w:type="dxa"/>
            <w:tcMar>
              <w:top w:w="57" w:type="dxa"/>
              <w:left w:w="85" w:type="dxa"/>
              <w:bottom w:w="57" w:type="dxa"/>
              <w:right w:w="85" w:type="dxa"/>
            </w:tcMar>
            <w:vAlign w:val="center"/>
          </w:tcPr>
          <w:p w14:paraId="77479154">
            <w:pPr>
              <w:widowControl w:val="0"/>
              <w:jc w:val="both"/>
            </w:pPr>
            <w:r>
              <w:rPr>
                <w:rFonts w:hint="eastAsia"/>
              </w:rPr>
              <w:t>教学难点</w:t>
            </w:r>
          </w:p>
        </w:tc>
      </w:tr>
      <w:bookmarkEnd w:id="4"/>
      <w:bookmarkEnd w:id="5"/>
      <w:tr w14:paraId="6FE8AFF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886" w:type="dxa"/>
            <w:tcMar>
              <w:top w:w="57" w:type="dxa"/>
              <w:left w:w="85" w:type="dxa"/>
              <w:bottom w:w="57" w:type="dxa"/>
              <w:right w:w="85" w:type="dxa"/>
            </w:tcMar>
            <w:vAlign w:val="center"/>
          </w:tcPr>
          <w:p w14:paraId="6943DAA0">
            <w:pPr>
              <w:widowControl w:val="0"/>
              <w:spacing w:line="0" w:lineRule="atLeast"/>
              <w:jc w:val="both"/>
            </w:pPr>
            <w:r>
              <w:rPr>
                <w:rFonts w:hint="eastAsia"/>
                <w:sz w:val="21"/>
                <w:szCs w:val="21"/>
              </w:rPr>
              <w:t>绪论</w:t>
            </w:r>
          </w:p>
        </w:tc>
        <w:tc>
          <w:tcPr>
            <w:tcW w:w="2340" w:type="dxa"/>
            <w:tcMar>
              <w:top w:w="57" w:type="dxa"/>
              <w:left w:w="85" w:type="dxa"/>
              <w:bottom w:w="57" w:type="dxa"/>
              <w:right w:w="85" w:type="dxa"/>
            </w:tcMar>
            <w:vAlign w:val="center"/>
          </w:tcPr>
          <w:p w14:paraId="1EEE76E8">
            <w:pPr>
              <w:widowControl w:val="0"/>
              <w:spacing w:line="0" w:lineRule="atLeast"/>
              <w:jc w:val="both"/>
              <w:rPr>
                <w:rFonts w:ascii="Times New Roman" w:hAnsi="Times New Roman" w:cs="Times New Roman"/>
                <w:sz w:val="21"/>
                <w:szCs w:val="21"/>
              </w:rPr>
            </w:pPr>
            <w:r>
              <w:rPr>
                <w:rFonts w:hint="eastAsia" w:ascii="Times New Roman" w:hAnsi="Times New Roman" w:cs="Times New Roman"/>
                <w:sz w:val="21"/>
                <w:szCs w:val="21"/>
              </w:rPr>
              <w:t>明确“文化”与“文明”的概念界定；</w:t>
            </w:r>
            <w:r>
              <w:rPr>
                <w:rFonts w:hint="eastAsia" w:ascii="Times New Roman" w:hAnsi="Times New Roman" w:cs="Times New Roman"/>
                <w:sz w:val="21"/>
                <w:szCs w:val="21"/>
                <w:lang w:val="en-US" w:eastAsia="zh-CN"/>
              </w:rPr>
              <w:t>掌握历史上“主导性”和“多样性”的意义和内容实质</w:t>
            </w:r>
          </w:p>
          <w:p w14:paraId="78FD2949">
            <w:pPr>
              <w:widowControl w:val="0"/>
              <w:jc w:val="both"/>
              <w:rPr>
                <w:b/>
                <w:bCs/>
              </w:rPr>
            </w:pPr>
          </w:p>
        </w:tc>
        <w:tc>
          <w:tcPr>
            <w:tcW w:w="1848" w:type="dxa"/>
            <w:tcMar>
              <w:top w:w="57" w:type="dxa"/>
              <w:left w:w="85" w:type="dxa"/>
              <w:bottom w:w="57" w:type="dxa"/>
              <w:right w:w="85" w:type="dxa"/>
            </w:tcMar>
            <w:vAlign w:val="center"/>
          </w:tcPr>
          <w:p w14:paraId="3B36ACF1">
            <w:pPr>
              <w:widowControl w:val="0"/>
              <w:jc w:val="both"/>
            </w:pPr>
            <w:r>
              <w:rPr>
                <w:rFonts w:hint="eastAsia" w:ascii="Times New Roman" w:hAnsi="Times New Roman" w:cs="Times New Roman"/>
                <w:sz w:val="21"/>
                <w:szCs w:val="21"/>
                <w:lang w:val="en-US" w:eastAsia="zh-CN"/>
              </w:rPr>
              <w:t>理解</w:t>
            </w:r>
            <w:r>
              <w:rPr>
                <w:rFonts w:hint="eastAsia" w:ascii="Times New Roman" w:hAnsi="Times New Roman" w:cs="Times New Roman"/>
                <w:sz w:val="21"/>
                <w:szCs w:val="21"/>
              </w:rPr>
              <w:t>“文明”与“文化”的区别；</w:t>
            </w:r>
            <w:r>
              <w:rPr>
                <w:rFonts w:hint="eastAsia" w:ascii="Times New Roman" w:hAnsi="Times New Roman" w:cs="Times New Roman"/>
                <w:sz w:val="21"/>
                <w:szCs w:val="21"/>
                <w:lang w:val="en-US" w:eastAsia="zh-CN"/>
              </w:rPr>
              <w:t>分析</w:t>
            </w:r>
            <w:r>
              <w:rPr>
                <w:rFonts w:hint="eastAsia" w:ascii="Times New Roman" w:hAnsi="Times New Roman" w:cs="Times New Roman"/>
                <w:sz w:val="21"/>
                <w:szCs w:val="21"/>
              </w:rPr>
              <w:t>城市与文字在文明中的重要性</w:t>
            </w:r>
          </w:p>
        </w:tc>
        <w:tc>
          <w:tcPr>
            <w:tcW w:w="2402" w:type="dxa"/>
            <w:tcMar>
              <w:top w:w="57" w:type="dxa"/>
              <w:left w:w="85" w:type="dxa"/>
              <w:bottom w:w="57" w:type="dxa"/>
              <w:right w:w="85" w:type="dxa"/>
            </w:tcMar>
            <w:vAlign w:val="center"/>
          </w:tcPr>
          <w:p w14:paraId="3B957650">
            <w:pPr>
              <w:widowControl w:val="0"/>
              <w:jc w:val="both"/>
            </w:pPr>
            <w:r>
              <w:rPr>
                <w:rFonts w:hint="eastAsia" w:ascii="Times New Roman" w:hAnsi="Times New Roman" w:cs="Times New Roman"/>
                <w:sz w:val="21"/>
                <w:szCs w:val="21"/>
                <w:lang w:val="en-US" w:eastAsia="zh-CN"/>
              </w:rPr>
              <w:t>明晰</w:t>
            </w:r>
            <w:r>
              <w:rPr>
                <w:rFonts w:hint="eastAsia" w:ascii="Times New Roman" w:hAnsi="Times New Roman" w:cs="Times New Roman"/>
                <w:sz w:val="21"/>
                <w:szCs w:val="21"/>
              </w:rPr>
              <w:t>古代西方和现代西方的异同；</w:t>
            </w:r>
            <w:r>
              <w:rPr>
                <w:rFonts w:hint="eastAsia" w:ascii="Times New Roman" w:hAnsi="Times New Roman" w:cs="Times New Roman"/>
                <w:sz w:val="21"/>
                <w:szCs w:val="21"/>
                <w:lang w:val="en-US" w:eastAsia="zh-CN"/>
              </w:rPr>
              <w:t>明晓</w:t>
            </w:r>
            <w:r>
              <w:rPr>
                <w:rFonts w:hint="eastAsia" w:ascii="Times New Roman" w:hAnsi="Times New Roman" w:cs="Times New Roman"/>
                <w:sz w:val="21"/>
                <w:szCs w:val="21"/>
              </w:rPr>
              <w:t>东西方文化对比学习、主导性和多样性探讨的重要性</w:t>
            </w:r>
          </w:p>
        </w:tc>
      </w:tr>
      <w:tr w14:paraId="136977B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8" w:hRule="atLeast"/>
        </w:trPr>
        <w:tc>
          <w:tcPr>
            <w:tcW w:w="1886" w:type="dxa"/>
            <w:tcMar>
              <w:top w:w="57" w:type="dxa"/>
              <w:left w:w="85" w:type="dxa"/>
              <w:bottom w:w="57" w:type="dxa"/>
              <w:right w:w="85" w:type="dxa"/>
            </w:tcMar>
            <w:vAlign w:val="center"/>
          </w:tcPr>
          <w:p w14:paraId="1F9DA6F4">
            <w:pPr>
              <w:widowControl w:val="0"/>
              <w:spacing w:line="0" w:lineRule="atLeast"/>
              <w:jc w:val="both"/>
            </w:pPr>
            <w:r>
              <w:rPr>
                <w:rFonts w:hint="eastAsia"/>
                <w:sz w:val="21"/>
                <w:szCs w:val="21"/>
              </w:rPr>
              <w:t>第</w:t>
            </w:r>
            <w:r>
              <w:rPr>
                <w:sz w:val="21"/>
                <w:szCs w:val="21"/>
              </w:rPr>
              <w:t>1</w:t>
            </w:r>
            <w:r>
              <w:rPr>
                <w:rFonts w:hint="eastAsia"/>
                <w:sz w:val="21"/>
                <w:szCs w:val="21"/>
              </w:rPr>
              <w:t>单元</w:t>
            </w:r>
            <w:r>
              <w:rPr>
                <w:sz w:val="21"/>
                <w:szCs w:val="21"/>
              </w:rPr>
              <w:t xml:space="preserve"> </w:t>
            </w:r>
            <w:r>
              <w:rPr>
                <w:rFonts w:hint="eastAsia"/>
                <w:sz w:val="21"/>
                <w:szCs w:val="21"/>
              </w:rPr>
              <w:t>希腊</w:t>
            </w:r>
          </w:p>
        </w:tc>
        <w:tc>
          <w:tcPr>
            <w:tcW w:w="2340" w:type="dxa"/>
            <w:tcMar>
              <w:top w:w="57" w:type="dxa"/>
              <w:left w:w="85" w:type="dxa"/>
              <w:bottom w:w="57" w:type="dxa"/>
              <w:right w:w="85" w:type="dxa"/>
            </w:tcMar>
            <w:vAlign w:val="center"/>
          </w:tcPr>
          <w:p w14:paraId="5451BA1E">
            <w:pPr>
              <w:widowControl w:val="0"/>
              <w:spacing w:line="0" w:lineRule="atLeast"/>
              <w:jc w:val="both"/>
              <w:rPr>
                <w:rFonts w:ascii="Times New Roman" w:hAnsi="Times New Roman" w:cs="Times New Roman"/>
                <w:sz w:val="21"/>
                <w:szCs w:val="21"/>
              </w:rPr>
            </w:pPr>
            <w:r>
              <w:rPr>
                <w:rFonts w:hint="eastAsia" w:ascii="Times New Roman" w:hAnsi="Times New Roman" w:cs="Times New Roman"/>
                <w:sz w:val="21"/>
                <w:szCs w:val="21"/>
                <w:lang w:val="en-US" w:eastAsia="zh-CN"/>
              </w:rPr>
              <w:t>理解西方文明发端</w:t>
            </w:r>
            <w:r>
              <w:rPr>
                <w:rFonts w:hint="eastAsia" w:ascii="Times New Roman" w:hAnsi="Times New Roman" w:cs="Times New Roman"/>
                <w:sz w:val="21"/>
                <w:szCs w:val="21"/>
              </w:rPr>
              <w:t>克里特和迈锡尼文明；分析古代希腊社会经济政治的发展及其特点；</w:t>
            </w:r>
            <w:r>
              <w:rPr>
                <w:rFonts w:hint="eastAsia" w:ascii="Times New Roman" w:hAnsi="Times New Roman" w:cs="Times New Roman"/>
                <w:sz w:val="21"/>
                <w:szCs w:val="21"/>
                <w:lang w:val="en-US" w:eastAsia="zh-CN"/>
              </w:rPr>
              <w:t>掌握</w:t>
            </w:r>
            <w:r>
              <w:rPr>
                <w:rFonts w:hint="eastAsia" w:ascii="Times New Roman" w:hAnsi="Times New Roman" w:cs="Times New Roman"/>
                <w:sz w:val="21"/>
                <w:szCs w:val="21"/>
              </w:rPr>
              <w:t>古希腊的神话、宗教、哲学、政治学、</w:t>
            </w:r>
            <w:r>
              <w:rPr>
                <w:rFonts w:hint="eastAsia" w:ascii="Times New Roman" w:hAnsi="Times New Roman" w:cs="Times New Roman"/>
                <w:sz w:val="21"/>
                <w:szCs w:val="21"/>
                <w:lang w:val="en-US" w:eastAsia="zh-CN"/>
              </w:rPr>
              <w:t>科学、</w:t>
            </w:r>
            <w:r>
              <w:rPr>
                <w:rFonts w:hint="eastAsia" w:ascii="Times New Roman" w:hAnsi="Times New Roman" w:cs="Times New Roman"/>
                <w:sz w:val="21"/>
                <w:szCs w:val="21"/>
              </w:rPr>
              <w:t>文学和艺术</w:t>
            </w:r>
            <w:r>
              <w:rPr>
                <w:rFonts w:hint="eastAsia" w:ascii="Times New Roman" w:hAnsi="Times New Roman" w:cs="Times New Roman"/>
                <w:sz w:val="21"/>
                <w:szCs w:val="21"/>
                <w:lang w:val="en-US" w:eastAsia="zh-CN"/>
              </w:rPr>
              <w:t>的发展</w:t>
            </w:r>
            <w:r>
              <w:rPr>
                <w:rFonts w:hint="eastAsia" w:ascii="Times New Roman" w:hAnsi="Times New Roman" w:cs="Times New Roman"/>
                <w:sz w:val="21"/>
                <w:szCs w:val="21"/>
              </w:rPr>
              <w:t>；标明亚历山大大帝的征服与希腊化的历史节点</w:t>
            </w:r>
          </w:p>
          <w:p w14:paraId="56F872FD">
            <w:pPr>
              <w:widowControl w:val="0"/>
              <w:jc w:val="both"/>
            </w:pPr>
          </w:p>
        </w:tc>
        <w:tc>
          <w:tcPr>
            <w:tcW w:w="1848" w:type="dxa"/>
            <w:tcMar>
              <w:top w:w="57" w:type="dxa"/>
              <w:left w:w="85" w:type="dxa"/>
              <w:bottom w:w="57" w:type="dxa"/>
              <w:right w:w="85" w:type="dxa"/>
            </w:tcMar>
            <w:vAlign w:val="center"/>
          </w:tcPr>
          <w:p w14:paraId="0DFDE428">
            <w:pPr>
              <w:widowControl w:val="0"/>
              <w:spacing w:line="0" w:lineRule="atLeast"/>
              <w:jc w:val="both"/>
              <w:rPr>
                <w:rFonts w:ascii="Times New Roman" w:hAnsi="Times New Roman" w:cs="Times New Roman"/>
                <w:sz w:val="21"/>
                <w:szCs w:val="21"/>
              </w:rPr>
            </w:pPr>
            <w:r>
              <w:rPr>
                <w:rFonts w:hint="eastAsia" w:ascii="Times New Roman" w:hAnsi="Times New Roman" w:cs="Times New Roman"/>
                <w:sz w:val="21"/>
                <w:szCs w:val="21"/>
              </w:rPr>
              <w:t>对照分析希腊化时期的哲学、文学和艺术的发展流变；</w:t>
            </w:r>
            <w:r>
              <w:rPr>
                <w:rFonts w:hint="eastAsia" w:ascii="Times New Roman" w:hAnsi="Times New Roman" w:cs="Times New Roman"/>
                <w:sz w:val="21"/>
                <w:szCs w:val="21"/>
                <w:lang w:val="en-US" w:eastAsia="zh-CN"/>
              </w:rPr>
              <w:t>了解</w:t>
            </w:r>
            <w:r>
              <w:rPr>
                <w:rFonts w:hint="eastAsia" w:ascii="Times New Roman" w:hAnsi="Times New Roman" w:cs="Times New Roman"/>
                <w:sz w:val="21"/>
                <w:szCs w:val="21"/>
              </w:rPr>
              <w:t>雅典与斯巴达、希波战争、城邦衰落、马其顿的兴起、亚历山大帝国的建立</w:t>
            </w:r>
          </w:p>
          <w:p w14:paraId="4D76DF7C">
            <w:pPr>
              <w:widowControl w:val="0"/>
              <w:jc w:val="both"/>
            </w:pPr>
          </w:p>
        </w:tc>
        <w:tc>
          <w:tcPr>
            <w:tcW w:w="2402" w:type="dxa"/>
            <w:tcMar>
              <w:top w:w="57" w:type="dxa"/>
              <w:left w:w="85" w:type="dxa"/>
              <w:bottom w:w="57" w:type="dxa"/>
              <w:right w:w="85" w:type="dxa"/>
            </w:tcMar>
            <w:vAlign w:val="center"/>
          </w:tcPr>
          <w:p w14:paraId="6E4ACCCD">
            <w:pPr>
              <w:widowControl w:val="0"/>
              <w:spacing w:line="0" w:lineRule="atLeast"/>
              <w:jc w:val="both"/>
            </w:pPr>
            <w:r>
              <w:rPr>
                <w:rFonts w:hint="eastAsia" w:ascii="Times New Roman" w:hAnsi="Times New Roman" w:cs="Times New Roman"/>
                <w:sz w:val="21"/>
                <w:szCs w:val="21"/>
              </w:rPr>
              <w:t>叙述并对比雅典与斯巴达的民主；说出希腊文明巅峰时期的哲学、艺术、戏剧等成就；分析希波战争、伯罗奔尼撒战争的原因发展及影响；分析马其顿的兴起及亚历山大帝国的建立；综述希腊化的在各方面的成就</w:t>
            </w:r>
          </w:p>
        </w:tc>
      </w:tr>
      <w:tr w14:paraId="66E6227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886" w:type="dxa"/>
            <w:tcMar>
              <w:top w:w="57" w:type="dxa"/>
              <w:left w:w="85" w:type="dxa"/>
              <w:bottom w:w="57" w:type="dxa"/>
              <w:right w:w="85" w:type="dxa"/>
            </w:tcMar>
            <w:vAlign w:val="center"/>
          </w:tcPr>
          <w:p w14:paraId="62CA9470">
            <w:pPr>
              <w:widowControl w:val="0"/>
              <w:spacing w:line="0" w:lineRule="atLeast"/>
              <w:jc w:val="both"/>
            </w:pPr>
            <w:r>
              <w:rPr>
                <w:rFonts w:hint="eastAsia"/>
                <w:sz w:val="21"/>
                <w:szCs w:val="21"/>
              </w:rPr>
              <w:t>第</w:t>
            </w:r>
            <w:r>
              <w:rPr>
                <w:sz w:val="21"/>
                <w:szCs w:val="21"/>
              </w:rPr>
              <w:t>2</w:t>
            </w:r>
            <w:r>
              <w:rPr>
                <w:rFonts w:hint="eastAsia"/>
                <w:sz w:val="21"/>
                <w:szCs w:val="21"/>
              </w:rPr>
              <w:t>单元</w:t>
            </w:r>
            <w:r>
              <w:rPr>
                <w:sz w:val="21"/>
                <w:szCs w:val="21"/>
              </w:rPr>
              <w:t xml:space="preserve"> </w:t>
            </w:r>
            <w:r>
              <w:rPr>
                <w:rFonts w:hint="eastAsia"/>
              </w:rPr>
              <w:t>罗马</w:t>
            </w:r>
          </w:p>
        </w:tc>
        <w:tc>
          <w:tcPr>
            <w:tcW w:w="2340" w:type="dxa"/>
            <w:tcMar>
              <w:top w:w="57" w:type="dxa"/>
              <w:left w:w="85" w:type="dxa"/>
              <w:bottom w:w="57" w:type="dxa"/>
              <w:right w:w="85" w:type="dxa"/>
            </w:tcMar>
            <w:vAlign w:val="center"/>
          </w:tcPr>
          <w:p w14:paraId="373ECC7E">
            <w:pPr>
              <w:widowControl w:val="0"/>
              <w:spacing w:line="0" w:lineRule="atLeast"/>
              <w:jc w:val="both"/>
              <w:rPr>
                <w:rFonts w:ascii="Times New Roman" w:hAnsi="Times New Roman" w:cs="Times New Roman"/>
                <w:sz w:val="21"/>
                <w:szCs w:val="21"/>
              </w:rPr>
            </w:pPr>
            <w:r>
              <w:rPr>
                <w:rFonts w:hint="eastAsia" w:ascii="Times New Roman" w:hAnsi="Times New Roman" w:cs="Times New Roman"/>
                <w:sz w:val="21"/>
                <w:szCs w:val="21"/>
                <w:lang w:val="en-US" w:eastAsia="zh-CN"/>
              </w:rPr>
              <w:t>理解</w:t>
            </w:r>
            <w:r>
              <w:rPr>
                <w:rFonts w:hint="eastAsia" w:ascii="Times New Roman" w:hAnsi="Times New Roman" w:cs="Times New Roman"/>
                <w:sz w:val="21"/>
                <w:szCs w:val="21"/>
              </w:rPr>
              <w:t>罗马文明的时空背景；分析古罗马的文字、文学、史学、哲学、政治思想与法学等方面的发展流变；评析基督教的起源与演变；</w:t>
            </w:r>
            <w:r>
              <w:rPr>
                <w:rFonts w:hint="eastAsia" w:ascii="Times New Roman" w:hAnsi="Times New Roman" w:cs="Times New Roman"/>
                <w:sz w:val="21"/>
                <w:szCs w:val="21"/>
                <w:lang w:val="en-US" w:eastAsia="zh-CN"/>
              </w:rPr>
              <w:t>了解</w:t>
            </w:r>
            <w:r>
              <w:rPr>
                <w:rFonts w:hint="eastAsia" w:ascii="Times New Roman" w:hAnsi="Times New Roman" w:cs="Times New Roman"/>
                <w:sz w:val="21"/>
                <w:szCs w:val="21"/>
              </w:rPr>
              <w:t>古罗马的建筑与艺术；</w:t>
            </w:r>
            <w:r>
              <w:rPr>
                <w:rFonts w:hint="eastAsia" w:ascii="Times New Roman" w:hAnsi="Times New Roman" w:cs="Times New Roman"/>
                <w:sz w:val="21"/>
                <w:szCs w:val="21"/>
                <w:lang w:val="en-US" w:eastAsia="zh-CN"/>
              </w:rPr>
              <w:t>掌握</w:t>
            </w:r>
            <w:r>
              <w:rPr>
                <w:rFonts w:hint="eastAsia" w:ascii="Times New Roman" w:hAnsi="Times New Roman" w:cs="Times New Roman"/>
                <w:sz w:val="21"/>
                <w:szCs w:val="21"/>
              </w:rPr>
              <w:t>罗马的成就及其对西方的影响</w:t>
            </w:r>
          </w:p>
          <w:p w14:paraId="072A8051">
            <w:pPr>
              <w:widowControl w:val="0"/>
              <w:spacing w:line="0" w:lineRule="atLeast"/>
              <w:jc w:val="both"/>
              <w:rPr>
                <w:rFonts w:ascii="Times New Roman" w:hAnsi="Times New Roman" w:cs="Times New Roman"/>
                <w:sz w:val="21"/>
                <w:szCs w:val="21"/>
              </w:rPr>
            </w:pPr>
          </w:p>
          <w:p w14:paraId="0BA2B71D">
            <w:pPr>
              <w:widowControl w:val="0"/>
              <w:jc w:val="both"/>
            </w:pPr>
          </w:p>
        </w:tc>
        <w:tc>
          <w:tcPr>
            <w:tcW w:w="1848" w:type="dxa"/>
            <w:tcMar>
              <w:top w:w="57" w:type="dxa"/>
              <w:left w:w="85" w:type="dxa"/>
              <w:bottom w:w="57" w:type="dxa"/>
              <w:right w:w="85" w:type="dxa"/>
            </w:tcMar>
            <w:vAlign w:val="center"/>
          </w:tcPr>
          <w:p w14:paraId="6FBB7EB7">
            <w:pPr>
              <w:widowControl w:val="0"/>
              <w:spacing w:line="0" w:lineRule="atLeast"/>
              <w:jc w:val="both"/>
              <w:rPr>
                <w:rFonts w:ascii="Times New Roman" w:hAnsi="Times New Roman" w:cs="Times New Roman"/>
                <w:sz w:val="21"/>
                <w:szCs w:val="21"/>
              </w:rPr>
            </w:pPr>
            <w:r>
              <w:rPr>
                <w:rFonts w:hint="eastAsia" w:ascii="Times New Roman" w:hAnsi="Times New Roman" w:cs="Times New Roman"/>
                <w:sz w:val="21"/>
                <w:szCs w:val="21"/>
              </w:rPr>
              <w:t>分析阐释罗马兴起的过程及原因（政体的演变、从共和到帝国、全盛时期、内部出现问题、外部蛮族入侵）</w:t>
            </w:r>
          </w:p>
          <w:p w14:paraId="682B66D3">
            <w:pPr>
              <w:widowControl w:val="0"/>
              <w:jc w:val="both"/>
            </w:pPr>
          </w:p>
        </w:tc>
        <w:tc>
          <w:tcPr>
            <w:tcW w:w="2402" w:type="dxa"/>
            <w:tcMar>
              <w:top w:w="57" w:type="dxa"/>
              <w:left w:w="85" w:type="dxa"/>
              <w:bottom w:w="57" w:type="dxa"/>
              <w:right w:w="85" w:type="dxa"/>
            </w:tcMar>
            <w:vAlign w:val="center"/>
          </w:tcPr>
          <w:p w14:paraId="4B1B06F1">
            <w:pPr>
              <w:widowControl w:val="0"/>
              <w:jc w:val="both"/>
            </w:pPr>
            <w:r>
              <w:rPr>
                <w:rFonts w:hint="eastAsia" w:ascii="Times New Roman" w:hAnsi="Times New Roman" w:cs="Times New Roman"/>
                <w:sz w:val="21"/>
                <w:szCs w:val="21"/>
              </w:rPr>
              <w:t>评析古罗马文明兴起的过程及原因；分析罗马从共和国到帝国的过程及原因；叙述古罗马文明全盛时期的表现及原因；阐述古罗马三世纪内部危机、外部蛮的构成其对罗马的威胁</w:t>
            </w:r>
          </w:p>
        </w:tc>
      </w:tr>
      <w:tr w14:paraId="43B4D4F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886" w:type="dxa"/>
            <w:tcMar>
              <w:top w:w="57" w:type="dxa"/>
              <w:left w:w="85" w:type="dxa"/>
              <w:bottom w:w="57" w:type="dxa"/>
              <w:right w:w="85" w:type="dxa"/>
            </w:tcMar>
            <w:vAlign w:val="center"/>
          </w:tcPr>
          <w:p w14:paraId="1378A911">
            <w:pPr>
              <w:widowControl w:val="0"/>
              <w:spacing w:line="0" w:lineRule="atLeast"/>
              <w:jc w:val="both"/>
            </w:pPr>
            <w:r>
              <w:rPr>
                <w:rFonts w:hint="eastAsia"/>
                <w:sz w:val="21"/>
                <w:szCs w:val="21"/>
              </w:rPr>
              <w:t>第</w:t>
            </w:r>
            <w:r>
              <w:rPr>
                <w:sz w:val="21"/>
                <w:szCs w:val="21"/>
              </w:rPr>
              <w:t>3</w:t>
            </w:r>
            <w:r>
              <w:rPr>
                <w:rFonts w:hint="eastAsia"/>
                <w:sz w:val="21"/>
                <w:szCs w:val="21"/>
              </w:rPr>
              <w:t>单元</w:t>
            </w:r>
            <w:r>
              <w:rPr>
                <w:sz w:val="21"/>
                <w:szCs w:val="21"/>
              </w:rPr>
              <w:t xml:space="preserve"> </w:t>
            </w:r>
            <w:r>
              <w:rPr>
                <w:rFonts w:hint="eastAsia"/>
                <w:sz w:val="21"/>
                <w:szCs w:val="21"/>
              </w:rPr>
              <w:t>希腊罗马神话</w:t>
            </w:r>
          </w:p>
        </w:tc>
        <w:tc>
          <w:tcPr>
            <w:tcW w:w="2340" w:type="dxa"/>
            <w:tcMar>
              <w:top w:w="57" w:type="dxa"/>
              <w:left w:w="85" w:type="dxa"/>
              <w:bottom w:w="57" w:type="dxa"/>
              <w:right w:w="85" w:type="dxa"/>
            </w:tcMar>
            <w:vAlign w:val="center"/>
          </w:tcPr>
          <w:p w14:paraId="16FAA27B">
            <w:pPr>
              <w:widowControl w:val="0"/>
              <w:jc w:val="both"/>
              <w:rPr>
                <w:rFonts w:hint="default" w:eastAsia="宋体"/>
                <w:lang w:val="en-US" w:eastAsia="zh-CN"/>
              </w:rPr>
            </w:pPr>
            <w:r>
              <w:rPr>
                <w:rFonts w:hint="eastAsia" w:ascii="Times New Roman" w:hAnsi="Times New Roman" w:cs="Times New Roman"/>
                <w:sz w:val="21"/>
                <w:szCs w:val="21"/>
                <w:lang w:val="en-US" w:eastAsia="zh-CN"/>
              </w:rPr>
              <w:t>速读</w:t>
            </w:r>
            <w:r>
              <w:rPr>
                <w:rFonts w:hint="eastAsia" w:ascii="Times New Roman" w:hAnsi="Times New Roman" w:cs="Times New Roman"/>
                <w:sz w:val="21"/>
                <w:szCs w:val="21"/>
              </w:rPr>
              <w:t>希腊罗马神话章节介绍性资料，</w:t>
            </w:r>
            <w:r>
              <w:rPr>
                <w:rFonts w:hint="eastAsia" w:ascii="Times New Roman" w:hAnsi="Times New Roman" w:cs="Times New Roman"/>
                <w:sz w:val="21"/>
                <w:szCs w:val="21"/>
                <w:lang w:val="en-US" w:eastAsia="zh-CN"/>
              </w:rPr>
              <w:t>了解希腊罗马神话体系</w:t>
            </w:r>
          </w:p>
        </w:tc>
        <w:tc>
          <w:tcPr>
            <w:tcW w:w="1848" w:type="dxa"/>
            <w:tcMar>
              <w:top w:w="57" w:type="dxa"/>
              <w:left w:w="85" w:type="dxa"/>
              <w:bottom w:w="57" w:type="dxa"/>
              <w:right w:w="85" w:type="dxa"/>
            </w:tcMar>
            <w:vAlign w:val="center"/>
          </w:tcPr>
          <w:p w14:paraId="28381018">
            <w:pPr>
              <w:widowControl w:val="0"/>
              <w:jc w:val="both"/>
              <w:rPr>
                <w:rFonts w:hint="default" w:eastAsia="宋体"/>
                <w:lang w:val="en-US" w:eastAsia="zh-CN"/>
              </w:rPr>
            </w:pPr>
            <w:r>
              <w:rPr>
                <w:rFonts w:hint="eastAsia"/>
                <w:lang w:val="en-US" w:eastAsia="zh-CN"/>
              </w:rPr>
              <w:t>比较希腊罗马神话中神明和所司掌管的职责</w:t>
            </w:r>
          </w:p>
        </w:tc>
        <w:tc>
          <w:tcPr>
            <w:tcW w:w="2402" w:type="dxa"/>
            <w:tcMar>
              <w:top w:w="57" w:type="dxa"/>
              <w:left w:w="85" w:type="dxa"/>
              <w:bottom w:w="57" w:type="dxa"/>
              <w:right w:w="85" w:type="dxa"/>
            </w:tcMar>
            <w:vAlign w:val="center"/>
          </w:tcPr>
          <w:p w14:paraId="09CE202B">
            <w:pPr>
              <w:widowControl w:val="0"/>
              <w:jc w:val="both"/>
              <w:rPr>
                <w:rFonts w:hint="default" w:eastAsia="宋体"/>
                <w:lang w:val="en-US" w:eastAsia="zh-CN"/>
              </w:rPr>
            </w:pPr>
            <w:r>
              <w:rPr>
                <w:rFonts w:hint="eastAsia"/>
                <w:lang w:val="en-US" w:eastAsia="zh-CN"/>
              </w:rPr>
              <w:t>对比东西方早期神话与历史的结合</w:t>
            </w:r>
          </w:p>
        </w:tc>
      </w:tr>
      <w:tr w14:paraId="153C926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886" w:type="dxa"/>
            <w:tcMar>
              <w:top w:w="57" w:type="dxa"/>
              <w:left w:w="85" w:type="dxa"/>
              <w:bottom w:w="57" w:type="dxa"/>
              <w:right w:w="85" w:type="dxa"/>
            </w:tcMar>
            <w:vAlign w:val="center"/>
          </w:tcPr>
          <w:p w14:paraId="67CAB86E">
            <w:pPr>
              <w:widowControl w:val="0"/>
              <w:spacing w:line="0" w:lineRule="atLeast"/>
              <w:jc w:val="both"/>
            </w:pPr>
            <w:r>
              <w:rPr>
                <w:rFonts w:hint="eastAsia"/>
                <w:sz w:val="21"/>
                <w:szCs w:val="21"/>
              </w:rPr>
              <w:t>补充讲义：中国古代史</w:t>
            </w:r>
          </w:p>
        </w:tc>
        <w:tc>
          <w:tcPr>
            <w:tcW w:w="2340" w:type="dxa"/>
            <w:tcMar>
              <w:top w:w="57" w:type="dxa"/>
              <w:left w:w="85" w:type="dxa"/>
              <w:bottom w:w="57" w:type="dxa"/>
              <w:right w:w="85" w:type="dxa"/>
            </w:tcMar>
            <w:vAlign w:val="center"/>
          </w:tcPr>
          <w:p w14:paraId="2A6320A5">
            <w:pPr>
              <w:widowControl w:val="0"/>
              <w:jc w:val="both"/>
            </w:pPr>
            <w:r>
              <w:rPr>
                <w:rFonts w:hint="eastAsia" w:ascii="Times New Roman" w:hAnsi="Times New Roman" w:cs="Times New Roman"/>
                <w:sz w:val="21"/>
                <w:szCs w:val="21"/>
                <w:lang w:val="en-US" w:eastAsia="zh-CN"/>
              </w:rPr>
              <w:t>分析古代中国</w:t>
            </w:r>
            <w:r>
              <w:rPr>
                <w:rFonts w:hint="eastAsia" w:ascii="Times New Roman" w:hAnsi="Times New Roman" w:cs="Times New Roman"/>
                <w:sz w:val="21"/>
                <w:szCs w:val="21"/>
              </w:rPr>
              <w:t>如人口问题、社会阶级属性问题和地域性文化背景差异</w:t>
            </w:r>
          </w:p>
        </w:tc>
        <w:tc>
          <w:tcPr>
            <w:tcW w:w="1848" w:type="dxa"/>
            <w:tcMar>
              <w:top w:w="57" w:type="dxa"/>
              <w:left w:w="85" w:type="dxa"/>
              <w:bottom w:w="57" w:type="dxa"/>
              <w:right w:w="85" w:type="dxa"/>
            </w:tcMar>
            <w:vAlign w:val="center"/>
          </w:tcPr>
          <w:p w14:paraId="42A71E49">
            <w:pPr>
              <w:widowControl w:val="0"/>
              <w:jc w:val="both"/>
            </w:pPr>
            <w:r>
              <w:rPr>
                <w:rFonts w:hint="eastAsia" w:ascii="Times New Roman" w:hAnsi="Times New Roman" w:cs="Times New Roman"/>
                <w:sz w:val="21"/>
                <w:szCs w:val="21"/>
              </w:rPr>
              <w:t>探讨所形成</w:t>
            </w:r>
            <w:r>
              <w:rPr>
                <w:rFonts w:hint="eastAsia" w:ascii="Times New Roman" w:hAnsi="Times New Roman" w:cs="Times New Roman"/>
                <w:sz w:val="21"/>
                <w:szCs w:val="21"/>
                <w:lang w:val="en-US" w:eastAsia="zh-CN"/>
              </w:rPr>
              <w:t>古代行政文化等</w:t>
            </w:r>
            <w:r>
              <w:rPr>
                <w:rFonts w:hint="eastAsia" w:ascii="Times New Roman" w:hAnsi="Times New Roman" w:cs="Times New Roman"/>
                <w:sz w:val="21"/>
                <w:szCs w:val="21"/>
              </w:rPr>
              <w:t>相关议题</w:t>
            </w:r>
            <w:r>
              <w:rPr>
                <w:rFonts w:hint="eastAsia" w:ascii="Times New Roman" w:hAnsi="Times New Roman" w:cs="Times New Roman"/>
                <w:sz w:val="21"/>
                <w:szCs w:val="21"/>
                <w:lang w:val="en-US" w:eastAsia="zh-CN"/>
              </w:rPr>
              <w:t>的历史背景</w:t>
            </w:r>
          </w:p>
        </w:tc>
        <w:tc>
          <w:tcPr>
            <w:tcW w:w="2402" w:type="dxa"/>
            <w:tcMar>
              <w:top w:w="57" w:type="dxa"/>
              <w:left w:w="85" w:type="dxa"/>
              <w:bottom w:w="57" w:type="dxa"/>
              <w:right w:w="85" w:type="dxa"/>
            </w:tcMar>
            <w:vAlign w:val="center"/>
          </w:tcPr>
          <w:p w14:paraId="5A3A39BD">
            <w:pPr>
              <w:widowControl w:val="0"/>
              <w:jc w:val="both"/>
              <w:rPr>
                <w:rFonts w:hint="default" w:eastAsia="宋体"/>
                <w:lang w:val="en-US" w:eastAsia="zh-CN"/>
              </w:rPr>
            </w:pPr>
            <w:r>
              <w:rPr>
                <w:rFonts w:hint="eastAsia"/>
                <w:lang w:val="en-US" w:eastAsia="zh-CN"/>
              </w:rPr>
              <w:t>对比同时期西方文化的相关议题</w:t>
            </w:r>
          </w:p>
        </w:tc>
      </w:tr>
      <w:tr w14:paraId="78C7A0C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886" w:type="dxa"/>
            <w:tcMar>
              <w:top w:w="57" w:type="dxa"/>
              <w:left w:w="85" w:type="dxa"/>
              <w:bottom w:w="57" w:type="dxa"/>
              <w:right w:w="85" w:type="dxa"/>
            </w:tcMar>
            <w:vAlign w:val="center"/>
          </w:tcPr>
          <w:p w14:paraId="0BFEE10D">
            <w:pPr>
              <w:widowControl w:val="0"/>
              <w:spacing w:line="0" w:lineRule="atLeast"/>
              <w:jc w:val="both"/>
            </w:pPr>
            <w:r>
              <w:rPr>
                <w:rFonts w:hint="eastAsia"/>
                <w:sz w:val="21"/>
                <w:szCs w:val="21"/>
              </w:rPr>
              <w:t>第</w:t>
            </w:r>
            <w:r>
              <w:rPr>
                <w:sz w:val="21"/>
                <w:szCs w:val="21"/>
              </w:rPr>
              <w:t>4</w:t>
            </w:r>
            <w:r>
              <w:rPr>
                <w:rFonts w:hint="eastAsia"/>
                <w:sz w:val="21"/>
                <w:szCs w:val="21"/>
              </w:rPr>
              <w:t>单元</w:t>
            </w:r>
            <w:r>
              <w:rPr>
                <w:sz w:val="21"/>
                <w:szCs w:val="21"/>
              </w:rPr>
              <w:t xml:space="preserve"> </w:t>
            </w:r>
            <w:r>
              <w:rPr>
                <w:rFonts w:hint="eastAsia"/>
                <w:sz w:val="21"/>
                <w:szCs w:val="21"/>
              </w:rPr>
              <w:t>基督教</w:t>
            </w:r>
          </w:p>
        </w:tc>
        <w:tc>
          <w:tcPr>
            <w:tcW w:w="2340" w:type="dxa"/>
            <w:tcMar>
              <w:top w:w="57" w:type="dxa"/>
              <w:left w:w="85" w:type="dxa"/>
              <w:bottom w:w="57" w:type="dxa"/>
              <w:right w:w="85" w:type="dxa"/>
            </w:tcMar>
            <w:vAlign w:val="center"/>
          </w:tcPr>
          <w:p w14:paraId="5B636167">
            <w:pPr>
              <w:widowControl w:val="0"/>
              <w:spacing w:line="0" w:lineRule="atLeast"/>
              <w:jc w:val="both"/>
              <w:rPr>
                <w:rFonts w:ascii="Times New Roman" w:hAnsi="Times New Roman" w:cs="Times New Roman"/>
                <w:sz w:val="21"/>
                <w:szCs w:val="21"/>
              </w:rPr>
            </w:pPr>
            <w:r>
              <w:rPr>
                <w:rFonts w:hint="eastAsia" w:ascii="Times New Roman" w:hAnsi="Times New Roman" w:cs="Times New Roman"/>
                <w:sz w:val="21"/>
                <w:szCs w:val="21"/>
              </w:rPr>
              <w:t>明晰宗教信仰和政党宗旨和原则表述间的明显差异，探讨信仰最初的缘由</w:t>
            </w:r>
          </w:p>
          <w:p w14:paraId="7CCC4A25">
            <w:pPr>
              <w:widowControl w:val="0"/>
              <w:jc w:val="both"/>
            </w:pPr>
          </w:p>
        </w:tc>
        <w:tc>
          <w:tcPr>
            <w:tcW w:w="1848" w:type="dxa"/>
            <w:tcMar>
              <w:top w:w="57" w:type="dxa"/>
              <w:left w:w="85" w:type="dxa"/>
              <w:bottom w:w="57" w:type="dxa"/>
              <w:right w:w="85" w:type="dxa"/>
            </w:tcMar>
            <w:vAlign w:val="center"/>
          </w:tcPr>
          <w:p w14:paraId="4CCFBE77">
            <w:pPr>
              <w:widowControl w:val="0"/>
              <w:spacing w:line="0" w:lineRule="atLeast"/>
              <w:jc w:val="both"/>
              <w:rPr>
                <w:rFonts w:ascii="Times New Roman" w:hAnsi="Times New Roman" w:cs="Times New Roman"/>
                <w:sz w:val="21"/>
                <w:szCs w:val="21"/>
              </w:rPr>
            </w:pPr>
            <w:r>
              <w:rPr>
                <w:rFonts w:hint="eastAsia" w:ascii="Times New Roman" w:hAnsi="Times New Roman" w:cs="Times New Roman"/>
                <w:sz w:val="21"/>
                <w:szCs w:val="21"/>
              </w:rPr>
              <w:t>仿写句型来分辨主要宗教的教义和传播方式</w:t>
            </w:r>
          </w:p>
          <w:p w14:paraId="1515CF5F">
            <w:pPr>
              <w:widowControl w:val="0"/>
              <w:jc w:val="both"/>
            </w:pPr>
          </w:p>
        </w:tc>
        <w:tc>
          <w:tcPr>
            <w:tcW w:w="2402" w:type="dxa"/>
            <w:tcMar>
              <w:top w:w="57" w:type="dxa"/>
              <w:left w:w="85" w:type="dxa"/>
              <w:bottom w:w="57" w:type="dxa"/>
              <w:right w:w="85" w:type="dxa"/>
            </w:tcMar>
            <w:vAlign w:val="center"/>
          </w:tcPr>
          <w:p w14:paraId="5DEAA9F6">
            <w:pPr>
              <w:widowControl w:val="0"/>
              <w:spacing w:line="0" w:lineRule="atLeast"/>
              <w:jc w:val="both"/>
              <w:rPr>
                <w:rFonts w:ascii="Times New Roman" w:hAnsi="Times New Roman" w:cs="Times New Roman"/>
                <w:sz w:val="21"/>
                <w:szCs w:val="21"/>
              </w:rPr>
            </w:pPr>
            <w:r>
              <w:rPr>
                <w:rFonts w:hint="eastAsia" w:ascii="Times New Roman" w:hAnsi="Times New Roman" w:cs="Times New Roman"/>
                <w:sz w:val="21"/>
                <w:szCs w:val="21"/>
                <w:lang w:val="en-US" w:eastAsia="zh-CN"/>
              </w:rPr>
              <w:t>剖析</w:t>
            </w:r>
            <w:r>
              <w:rPr>
                <w:rFonts w:hint="eastAsia" w:ascii="Times New Roman" w:hAnsi="Times New Roman" w:cs="Times New Roman"/>
                <w:sz w:val="21"/>
                <w:szCs w:val="21"/>
              </w:rPr>
              <w:t>同时期文明源流判断其出现的历史的必然性和偶然性</w:t>
            </w:r>
          </w:p>
          <w:p w14:paraId="0BBB0366">
            <w:pPr>
              <w:widowControl w:val="0"/>
              <w:jc w:val="both"/>
            </w:pPr>
          </w:p>
        </w:tc>
      </w:tr>
      <w:tr w14:paraId="034EAC3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886" w:type="dxa"/>
            <w:tcMar>
              <w:top w:w="57" w:type="dxa"/>
              <w:left w:w="85" w:type="dxa"/>
              <w:bottom w:w="57" w:type="dxa"/>
              <w:right w:w="85" w:type="dxa"/>
            </w:tcMar>
            <w:vAlign w:val="center"/>
          </w:tcPr>
          <w:p w14:paraId="401DB54B">
            <w:pPr>
              <w:widowControl w:val="0"/>
              <w:spacing w:line="0" w:lineRule="atLeast"/>
              <w:jc w:val="both"/>
            </w:pPr>
            <w:r>
              <w:rPr>
                <w:rFonts w:hint="eastAsia"/>
                <w:sz w:val="21"/>
                <w:szCs w:val="21"/>
              </w:rPr>
              <w:t>第</w:t>
            </w:r>
            <w:r>
              <w:rPr>
                <w:sz w:val="21"/>
                <w:szCs w:val="21"/>
              </w:rPr>
              <w:t>5</w:t>
            </w:r>
            <w:r>
              <w:rPr>
                <w:rFonts w:hint="eastAsia"/>
                <w:sz w:val="21"/>
                <w:szCs w:val="21"/>
              </w:rPr>
              <w:t>单元</w:t>
            </w:r>
            <w:r>
              <w:rPr>
                <w:sz w:val="21"/>
                <w:szCs w:val="21"/>
              </w:rPr>
              <w:t xml:space="preserve"> </w:t>
            </w:r>
            <w:r>
              <w:rPr>
                <w:rFonts w:hint="eastAsia"/>
                <w:sz w:val="21"/>
                <w:szCs w:val="21"/>
              </w:rPr>
              <w:t>拜占庭帝国与伊斯兰帝国</w:t>
            </w:r>
          </w:p>
        </w:tc>
        <w:tc>
          <w:tcPr>
            <w:tcW w:w="2340" w:type="dxa"/>
            <w:tcMar>
              <w:top w:w="57" w:type="dxa"/>
              <w:left w:w="85" w:type="dxa"/>
              <w:bottom w:w="57" w:type="dxa"/>
              <w:right w:w="85" w:type="dxa"/>
            </w:tcMar>
            <w:vAlign w:val="center"/>
          </w:tcPr>
          <w:p w14:paraId="57B47F4D">
            <w:pPr>
              <w:widowControl w:val="0"/>
              <w:spacing w:line="0" w:lineRule="atLeast"/>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lang w:val="en-US" w:eastAsia="zh-CN"/>
              </w:rPr>
              <w:t>理解</w:t>
            </w:r>
            <w:r>
              <w:rPr>
                <w:rFonts w:hint="eastAsia" w:ascii="Times New Roman" w:hAnsi="Times New Roman" w:cs="Times New Roman"/>
                <w:sz w:val="21"/>
                <w:szCs w:val="21"/>
              </w:rPr>
              <w:t>伊斯兰教的形成和基本教义，</w:t>
            </w:r>
            <w:r>
              <w:rPr>
                <w:rFonts w:hint="eastAsia" w:ascii="Times New Roman" w:hAnsi="Times New Roman" w:cs="Times New Roman"/>
                <w:sz w:val="21"/>
                <w:szCs w:val="21"/>
                <w:lang w:val="en-US" w:eastAsia="zh-CN"/>
              </w:rPr>
              <w:t>掌握</w:t>
            </w:r>
            <w:r>
              <w:rPr>
                <w:rFonts w:hint="eastAsia" w:ascii="Times New Roman" w:hAnsi="Times New Roman" w:cs="Times New Roman"/>
                <w:sz w:val="21"/>
                <w:szCs w:val="21"/>
              </w:rPr>
              <w:t>中世纪阿拉拍国家的政治形式和社会演变，综述阿拉伯文化成就</w:t>
            </w:r>
          </w:p>
          <w:p w14:paraId="1781126D">
            <w:pPr>
              <w:widowControl w:val="0"/>
              <w:jc w:val="both"/>
            </w:pPr>
          </w:p>
        </w:tc>
        <w:tc>
          <w:tcPr>
            <w:tcW w:w="1848" w:type="dxa"/>
            <w:tcMar>
              <w:top w:w="57" w:type="dxa"/>
              <w:left w:w="85" w:type="dxa"/>
              <w:bottom w:w="57" w:type="dxa"/>
              <w:right w:w="85" w:type="dxa"/>
            </w:tcMar>
            <w:vAlign w:val="center"/>
          </w:tcPr>
          <w:p w14:paraId="2D12D180">
            <w:pPr>
              <w:widowControl w:val="0"/>
              <w:spacing w:line="0" w:lineRule="atLeast"/>
              <w:jc w:val="both"/>
              <w:rPr>
                <w:rFonts w:ascii="Times New Roman" w:hAnsi="Times New Roman" w:cs="Times New Roman"/>
                <w:sz w:val="21"/>
                <w:szCs w:val="21"/>
              </w:rPr>
            </w:pPr>
            <w:r>
              <w:rPr>
                <w:rFonts w:hint="eastAsia" w:ascii="Times New Roman" w:hAnsi="Times New Roman" w:cs="Times New Roman"/>
                <w:sz w:val="21"/>
                <w:szCs w:val="21"/>
              </w:rPr>
              <w:t>分析东罗马与罗马的一致性与变异，阐释伊斯兰教的兴起以及阿拉伯帝国的建立</w:t>
            </w:r>
          </w:p>
          <w:p w14:paraId="060BF1B3">
            <w:pPr>
              <w:widowControl w:val="0"/>
              <w:jc w:val="both"/>
            </w:pPr>
          </w:p>
        </w:tc>
        <w:tc>
          <w:tcPr>
            <w:tcW w:w="2402" w:type="dxa"/>
            <w:tcMar>
              <w:top w:w="57" w:type="dxa"/>
              <w:left w:w="85" w:type="dxa"/>
              <w:bottom w:w="57" w:type="dxa"/>
              <w:right w:w="85" w:type="dxa"/>
            </w:tcMar>
            <w:vAlign w:val="center"/>
          </w:tcPr>
          <w:p w14:paraId="2577E310">
            <w:pPr>
              <w:widowControl w:val="0"/>
              <w:jc w:val="both"/>
            </w:pPr>
            <w:r>
              <w:rPr>
                <w:rFonts w:hint="eastAsia" w:ascii="Times New Roman" w:hAnsi="Times New Roman" w:cs="Times New Roman"/>
                <w:sz w:val="21"/>
                <w:szCs w:val="21"/>
              </w:rPr>
              <w:t>结合东罗马帝国、伊斯兰教的形成与发展，探讨其对罗马文明的继承；从不同视角透视同时期东西方文化</w:t>
            </w:r>
          </w:p>
        </w:tc>
      </w:tr>
      <w:tr w14:paraId="496F72C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886" w:type="dxa"/>
            <w:tcMar>
              <w:top w:w="57" w:type="dxa"/>
              <w:left w:w="85" w:type="dxa"/>
              <w:bottom w:w="57" w:type="dxa"/>
              <w:right w:w="85" w:type="dxa"/>
            </w:tcMar>
            <w:vAlign w:val="center"/>
          </w:tcPr>
          <w:p w14:paraId="0F39B78A">
            <w:pPr>
              <w:widowControl w:val="0"/>
              <w:spacing w:line="0" w:lineRule="atLeast"/>
              <w:jc w:val="both"/>
            </w:pPr>
            <w:r>
              <w:rPr>
                <w:rFonts w:hint="eastAsia"/>
                <w:sz w:val="21"/>
                <w:szCs w:val="21"/>
              </w:rPr>
              <w:t>第</w:t>
            </w:r>
            <w:r>
              <w:rPr>
                <w:sz w:val="21"/>
                <w:szCs w:val="21"/>
              </w:rPr>
              <w:t>6</w:t>
            </w:r>
            <w:r>
              <w:rPr>
                <w:rFonts w:hint="eastAsia"/>
                <w:sz w:val="21"/>
                <w:szCs w:val="21"/>
              </w:rPr>
              <w:t>单元</w:t>
            </w:r>
            <w:r>
              <w:rPr>
                <w:sz w:val="21"/>
                <w:szCs w:val="21"/>
              </w:rPr>
              <w:t xml:space="preserve"> </w:t>
            </w:r>
            <w:r>
              <w:rPr>
                <w:rFonts w:hint="eastAsia"/>
                <w:sz w:val="21"/>
                <w:szCs w:val="21"/>
              </w:rPr>
              <w:t>中世纪</w:t>
            </w:r>
          </w:p>
        </w:tc>
        <w:tc>
          <w:tcPr>
            <w:tcW w:w="2340" w:type="dxa"/>
            <w:tcMar>
              <w:top w:w="57" w:type="dxa"/>
              <w:left w:w="85" w:type="dxa"/>
              <w:bottom w:w="57" w:type="dxa"/>
              <w:right w:w="85" w:type="dxa"/>
            </w:tcMar>
            <w:vAlign w:val="center"/>
          </w:tcPr>
          <w:p w14:paraId="7800C187">
            <w:pPr>
              <w:widowControl w:val="0"/>
              <w:spacing w:line="0" w:lineRule="atLeast"/>
              <w:jc w:val="both"/>
              <w:rPr>
                <w:rFonts w:ascii="Times New Roman" w:hAnsi="Times New Roman" w:cs="Times New Roman"/>
                <w:sz w:val="21"/>
                <w:szCs w:val="21"/>
              </w:rPr>
            </w:pPr>
            <w:r>
              <w:rPr>
                <w:rFonts w:hint="eastAsia" w:ascii="Times New Roman" w:hAnsi="Times New Roman" w:cs="Times New Roman"/>
                <w:sz w:val="21"/>
                <w:szCs w:val="21"/>
              </w:rPr>
              <w:t>界定“中世纪”一词的不同定义；举例拜占庭文化的突出成就；评析西欧中世纪早期的封建制度和教会制度对中世纪的鼎盛时期的影响；评述中古时期的欧洲文化、教皇与亚平宁半岛的政治形势</w:t>
            </w:r>
          </w:p>
          <w:p w14:paraId="1BE7E9A4">
            <w:pPr>
              <w:widowControl w:val="0"/>
              <w:jc w:val="both"/>
            </w:pPr>
          </w:p>
        </w:tc>
        <w:tc>
          <w:tcPr>
            <w:tcW w:w="1848" w:type="dxa"/>
            <w:tcMar>
              <w:top w:w="57" w:type="dxa"/>
              <w:left w:w="85" w:type="dxa"/>
              <w:bottom w:w="57" w:type="dxa"/>
              <w:right w:w="85" w:type="dxa"/>
            </w:tcMar>
            <w:vAlign w:val="center"/>
          </w:tcPr>
          <w:p w14:paraId="25295055">
            <w:pPr>
              <w:widowControl w:val="0"/>
              <w:spacing w:line="0" w:lineRule="atLeast"/>
              <w:jc w:val="both"/>
            </w:pPr>
            <w:r>
              <w:rPr>
                <w:rFonts w:hint="eastAsia" w:ascii="Times New Roman" w:hAnsi="Times New Roman" w:cs="Times New Roman"/>
                <w:sz w:val="21"/>
                <w:szCs w:val="21"/>
              </w:rPr>
              <w:t>分析中世纪对宗教与希腊罗马传统的处理并由此引发的经院哲学运动；解释基督教中的不同分支及其特点；比较西欧主要国家建立的时间节点和历史原因，特别是国中天主教的发展、政教合一国家的建立</w:t>
            </w:r>
          </w:p>
        </w:tc>
        <w:tc>
          <w:tcPr>
            <w:tcW w:w="2402" w:type="dxa"/>
            <w:tcMar>
              <w:top w:w="57" w:type="dxa"/>
              <w:left w:w="85" w:type="dxa"/>
              <w:bottom w:w="57" w:type="dxa"/>
              <w:right w:w="85" w:type="dxa"/>
            </w:tcMar>
            <w:vAlign w:val="center"/>
          </w:tcPr>
          <w:p w14:paraId="5C2EF600">
            <w:pPr>
              <w:widowControl w:val="0"/>
              <w:spacing w:line="0" w:lineRule="atLeast"/>
              <w:jc w:val="both"/>
              <w:rPr>
                <w:rFonts w:ascii="Times New Roman" w:hAnsi="Times New Roman" w:cs="Times New Roman"/>
                <w:sz w:val="21"/>
                <w:szCs w:val="21"/>
              </w:rPr>
            </w:pPr>
            <w:r>
              <w:rPr>
                <w:rFonts w:hint="eastAsia" w:ascii="Times New Roman" w:hAnsi="Times New Roman" w:cs="Times New Roman"/>
                <w:sz w:val="21"/>
                <w:szCs w:val="21"/>
                <w:lang w:val="en-US" w:eastAsia="zh-CN"/>
              </w:rPr>
              <w:t>了解</w:t>
            </w:r>
            <w:r>
              <w:rPr>
                <w:rFonts w:hint="eastAsia" w:ascii="Times New Roman" w:hAnsi="Times New Roman" w:cs="Times New Roman"/>
                <w:sz w:val="21"/>
                <w:szCs w:val="21"/>
              </w:rPr>
              <w:t>中世纪的年代界定和地域性划分</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回答中世纪欧洲国家的政治形式和社会演变，综述其文化成就是如何被后世所知的</w:t>
            </w:r>
          </w:p>
          <w:p w14:paraId="27DB24DE">
            <w:pPr>
              <w:widowControl w:val="0"/>
              <w:jc w:val="both"/>
            </w:pPr>
          </w:p>
        </w:tc>
      </w:tr>
      <w:tr w14:paraId="1657082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886" w:type="dxa"/>
            <w:tcMar>
              <w:top w:w="57" w:type="dxa"/>
              <w:left w:w="85" w:type="dxa"/>
              <w:bottom w:w="57" w:type="dxa"/>
              <w:right w:w="85" w:type="dxa"/>
            </w:tcMar>
            <w:vAlign w:val="center"/>
          </w:tcPr>
          <w:p w14:paraId="4D74D2FA">
            <w:pPr>
              <w:widowControl w:val="0"/>
              <w:spacing w:line="0" w:lineRule="atLeast"/>
              <w:jc w:val="both"/>
            </w:pPr>
            <w:r>
              <w:rPr>
                <w:rFonts w:hint="eastAsia"/>
                <w:sz w:val="21"/>
                <w:szCs w:val="21"/>
              </w:rPr>
              <w:t>补充讲义：中国近代史</w:t>
            </w:r>
          </w:p>
        </w:tc>
        <w:tc>
          <w:tcPr>
            <w:tcW w:w="2340" w:type="dxa"/>
            <w:tcMar>
              <w:top w:w="57" w:type="dxa"/>
              <w:left w:w="85" w:type="dxa"/>
              <w:bottom w:w="57" w:type="dxa"/>
              <w:right w:w="85" w:type="dxa"/>
            </w:tcMar>
            <w:vAlign w:val="center"/>
          </w:tcPr>
          <w:p w14:paraId="15CEB20A">
            <w:pPr>
              <w:widowControl w:val="0"/>
              <w:jc w:val="both"/>
            </w:pPr>
            <w:r>
              <w:rPr>
                <w:rFonts w:hint="eastAsia" w:ascii="Times New Roman" w:hAnsi="Times New Roman" w:cs="Times New Roman"/>
                <w:sz w:val="21"/>
                <w:szCs w:val="21"/>
                <w:lang w:val="en-US" w:eastAsia="zh-CN"/>
              </w:rPr>
              <w:t>分析近代中国</w:t>
            </w:r>
            <w:r>
              <w:rPr>
                <w:rFonts w:hint="eastAsia" w:ascii="Times New Roman" w:hAnsi="Times New Roman" w:cs="Times New Roman"/>
                <w:sz w:val="21"/>
                <w:szCs w:val="21"/>
              </w:rPr>
              <w:t>如人口问题、社会阶级属性问题和地域性文化背景差异</w:t>
            </w:r>
          </w:p>
        </w:tc>
        <w:tc>
          <w:tcPr>
            <w:tcW w:w="1848" w:type="dxa"/>
            <w:tcMar>
              <w:top w:w="57" w:type="dxa"/>
              <w:left w:w="85" w:type="dxa"/>
              <w:bottom w:w="57" w:type="dxa"/>
              <w:right w:w="85" w:type="dxa"/>
            </w:tcMar>
            <w:vAlign w:val="center"/>
          </w:tcPr>
          <w:p w14:paraId="3590EEB8">
            <w:pPr>
              <w:widowControl w:val="0"/>
              <w:jc w:val="both"/>
              <w:rPr>
                <w:rFonts w:hint="default" w:eastAsia="宋体"/>
                <w:lang w:val="en-US" w:eastAsia="zh-CN"/>
              </w:rPr>
            </w:pPr>
            <w:r>
              <w:rPr>
                <w:rFonts w:hint="eastAsia"/>
                <w:lang w:val="en-US" w:eastAsia="zh-CN"/>
              </w:rPr>
              <w:t>明晰历史重要事件的时间节点</w:t>
            </w:r>
          </w:p>
        </w:tc>
        <w:tc>
          <w:tcPr>
            <w:tcW w:w="2402" w:type="dxa"/>
            <w:tcMar>
              <w:top w:w="57" w:type="dxa"/>
              <w:left w:w="85" w:type="dxa"/>
              <w:bottom w:w="57" w:type="dxa"/>
              <w:right w:w="85" w:type="dxa"/>
            </w:tcMar>
            <w:vAlign w:val="center"/>
          </w:tcPr>
          <w:p w14:paraId="1422CE75">
            <w:pPr>
              <w:widowControl w:val="0"/>
              <w:jc w:val="both"/>
            </w:pPr>
            <w:r>
              <w:rPr>
                <w:rFonts w:hint="eastAsia" w:ascii="Times New Roman" w:hAnsi="Times New Roman" w:cs="Times New Roman"/>
                <w:sz w:val="21"/>
                <w:szCs w:val="21"/>
              </w:rPr>
              <w:t>探讨所形成传统思维和当时政策的相关议题</w:t>
            </w:r>
          </w:p>
        </w:tc>
      </w:tr>
      <w:tr w14:paraId="2572C9E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886" w:type="dxa"/>
            <w:tcMar>
              <w:top w:w="57" w:type="dxa"/>
              <w:left w:w="85" w:type="dxa"/>
              <w:bottom w:w="57" w:type="dxa"/>
              <w:right w:w="85" w:type="dxa"/>
            </w:tcMar>
            <w:vAlign w:val="center"/>
          </w:tcPr>
          <w:p w14:paraId="78B86585">
            <w:pPr>
              <w:widowControl w:val="0"/>
              <w:spacing w:line="0" w:lineRule="atLeast"/>
              <w:jc w:val="both"/>
            </w:pPr>
            <w:r>
              <w:rPr>
                <w:rFonts w:hint="eastAsia"/>
                <w:sz w:val="21"/>
                <w:szCs w:val="21"/>
              </w:rPr>
              <w:t>第</w:t>
            </w:r>
            <w:r>
              <w:rPr>
                <w:sz w:val="21"/>
                <w:szCs w:val="21"/>
              </w:rPr>
              <w:t>7</w:t>
            </w:r>
            <w:r>
              <w:rPr>
                <w:rFonts w:hint="eastAsia"/>
                <w:sz w:val="21"/>
                <w:szCs w:val="21"/>
              </w:rPr>
              <w:t>单元</w:t>
            </w:r>
            <w:r>
              <w:rPr>
                <w:sz w:val="21"/>
                <w:szCs w:val="21"/>
              </w:rPr>
              <w:t xml:space="preserve"> </w:t>
            </w:r>
            <w:r>
              <w:rPr>
                <w:rFonts w:hint="eastAsia"/>
                <w:sz w:val="21"/>
                <w:szCs w:val="21"/>
              </w:rPr>
              <w:t>文艺复兴与宗教改革</w:t>
            </w:r>
          </w:p>
        </w:tc>
        <w:tc>
          <w:tcPr>
            <w:tcW w:w="2340" w:type="dxa"/>
            <w:tcMar>
              <w:top w:w="57" w:type="dxa"/>
              <w:left w:w="85" w:type="dxa"/>
              <w:bottom w:w="57" w:type="dxa"/>
              <w:right w:w="85" w:type="dxa"/>
            </w:tcMar>
            <w:vAlign w:val="center"/>
          </w:tcPr>
          <w:p w14:paraId="2A28CE68">
            <w:pPr>
              <w:widowControl w:val="0"/>
              <w:spacing w:line="0" w:lineRule="atLeast"/>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理解文艺复兴运动的定义，</w:t>
            </w:r>
            <w:r>
              <w:rPr>
                <w:rFonts w:hint="eastAsia" w:ascii="Times New Roman" w:hAnsi="Times New Roman" w:cs="Times New Roman"/>
                <w:sz w:val="21"/>
                <w:szCs w:val="21"/>
                <w:lang w:val="en-US" w:eastAsia="zh-CN"/>
              </w:rPr>
              <w:t>了解</w:t>
            </w:r>
            <w:r>
              <w:rPr>
                <w:rFonts w:hint="eastAsia" w:ascii="Times New Roman" w:hAnsi="Times New Roman" w:cs="Times New Roman"/>
                <w:sz w:val="21"/>
                <w:szCs w:val="21"/>
              </w:rPr>
              <w:t>人文主义思想的产生</w:t>
            </w:r>
            <w:r>
              <w:rPr>
                <w:rFonts w:hint="eastAsia" w:ascii="Times New Roman" w:hAnsi="Times New Roman" w:cs="Times New Roman"/>
                <w:sz w:val="21"/>
                <w:szCs w:val="21"/>
                <w:lang w:val="en-US" w:eastAsia="zh-CN"/>
              </w:rPr>
              <w:t>和</w:t>
            </w:r>
            <w:r>
              <w:rPr>
                <w:rFonts w:hint="eastAsia" w:ascii="Times New Roman" w:hAnsi="Times New Roman" w:cs="Times New Roman"/>
                <w:sz w:val="21"/>
                <w:szCs w:val="21"/>
              </w:rPr>
              <w:t>意大利文艺复兴早期文学三杰</w:t>
            </w:r>
          </w:p>
          <w:p w14:paraId="796AB439">
            <w:pPr>
              <w:widowControl w:val="0"/>
              <w:jc w:val="both"/>
            </w:pPr>
          </w:p>
        </w:tc>
        <w:tc>
          <w:tcPr>
            <w:tcW w:w="1848" w:type="dxa"/>
            <w:tcMar>
              <w:top w:w="57" w:type="dxa"/>
              <w:left w:w="85" w:type="dxa"/>
              <w:bottom w:w="57" w:type="dxa"/>
              <w:right w:w="85" w:type="dxa"/>
            </w:tcMar>
            <w:vAlign w:val="center"/>
          </w:tcPr>
          <w:p w14:paraId="34A950AD">
            <w:pPr>
              <w:widowControl w:val="0"/>
              <w:spacing w:line="0" w:lineRule="atLeast"/>
              <w:jc w:val="both"/>
            </w:pPr>
            <w:r>
              <w:rPr>
                <w:rFonts w:hint="eastAsia" w:ascii="Times New Roman" w:hAnsi="Times New Roman" w:cs="Times New Roman"/>
                <w:sz w:val="21"/>
                <w:szCs w:val="21"/>
              </w:rPr>
              <w:t>辨别图示所展示的文艺复兴造型艺术所对应的作品名和艺术家，</w:t>
            </w:r>
            <w:r>
              <w:rPr>
                <w:rFonts w:hint="eastAsia" w:ascii="Times New Roman" w:hAnsi="Times New Roman" w:cs="Times New Roman"/>
                <w:sz w:val="21"/>
                <w:szCs w:val="21"/>
                <w:lang w:val="en-US" w:eastAsia="zh-CN"/>
              </w:rPr>
              <w:t>分析</w:t>
            </w:r>
            <w:r>
              <w:rPr>
                <w:rFonts w:hint="eastAsia" w:ascii="Times New Roman" w:hAnsi="Times New Roman" w:cs="Times New Roman"/>
                <w:sz w:val="21"/>
                <w:szCs w:val="21"/>
              </w:rPr>
              <w:t>欧洲其他国家的文艺复兴运动以及文艺复兴时期的自然科学和哲学</w:t>
            </w:r>
            <w:r>
              <w:rPr>
                <w:rFonts w:hint="eastAsia" w:ascii="Times New Roman" w:hAnsi="Times New Roman" w:cs="Times New Roman"/>
                <w:sz w:val="21"/>
                <w:szCs w:val="21"/>
                <w:lang w:val="en-US" w:eastAsia="zh-CN"/>
              </w:rPr>
              <w:t>出现的历史契机</w:t>
            </w:r>
          </w:p>
        </w:tc>
        <w:tc>
          <w:tcPr>
            <w:tcW w:w="2402" w:type="dxa"/>
            <w:tcMar>
              <w:top w:w="57" w:type="dxa"/>
              <w:left w:w="85" w:type="dxa"/>
              <w:bottom w:w="57" w:type="dxa"/>
              <w:right w:w="85" w:type="dxa"/>
            </w:tcMar>
            <w:vAlign w:val="center"/>
          </w:tcPr>
          <w:p w14:paraId="14E161D4">
            <w:pPr>
              <w:widowControl w:val="0"/>
              <w:jc w:val="both"/>
            </w:pPr>
            <w:r>
              <w:rPr>
                <w:rFonts w:hint="eastAsia"/>
                <w:lang w:val="en-US" w:eastAsia="zh-CN"/>
              </w:rPr>
              <w:t>剖析时代背景与文化革新产生的关联性</w:t>
            </w:r>
          </w:p>
        </w:tc>
      </w:tr>
      <w:tr w14:paraId="3C82EB6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886" w:type="dxa"/>
            <w:shd w:val="clear" w:color="auto" w:fill="auto"/>
            <w:tcMar>
              <w:top w:w="57" w:type="dxa"/>
              <w:left w:w="85" w:type="dxa"/>
              <w:bottom w:w="57" w:type="dxa"/>
              <w:right w:w="85" w:type="dxa"/>
            </w:tcMar>
            <w:vAlign w:val="center"/>
          </w:tcPr>
          <w:p w14:paraId="63D156C5">
            <w:pPr>
              <w:widowControl w:val="0"/>
              <w:spacing w:line="0" w:lineRule="atLeast"/>
              <w:jc w:val="both"/>
              <w:rPr>
                <w:rFonts w:hint="eastAsia" w:ascii="Times New Roman" w:hAnsi="Times New Roman" w:eastAsia="宋体" w:cs="Times New Roman"/>
                <w:sz w:val="24"/>
                <w:szCs w:val="24"/>
                <w:lang w:val="en-US" w:eastAsia="zh-CN" w:bidi="ar-SA"/>
              </w:rPr>
            </w:pPr>
            <w:r>
              <w:rPr>
                <w:rFonts w:hint="eastAsia"/>
                <w:sz w:val="21"/>
                <w:szCs w:val="21"/>
              </w:rPr>
              <w:t>第</w:t>
            </w:r>
            <w:r>
              <w:rPr>
                <w:sz w:val="21"/>
                <w:szCs w:val="21"/>
              </w:rPr>
              <w:t>8</w:t>
            </w:r>
            <w:r>
              <w:rPr>
                <w:rFonts w:hint="eastAsia"/>
                <w:sz w:val="21"/>
                <w:szCs w:val="21"/>
              </w:rPr>
              <w:t>单元</w:t>
            </w:r>
            <w:r>
              <w:rPr>
                <w:sz w:val="21"/>
                <w:szCs w:val="21"/>
              </w:rPr>
              <w:t xml:space="preserve"> </w:t>
            </w:r>
            <w:r>
              <w:rPr>
                <w:rFonts w:hint="eastAsia"/>
                <w:sz w:val="21"/>
                <w:szCs w:val="21"/>
              </w:rPr>
              <w:t>巴洛克时期</w:t>
            </w:r>
          </w:p>
        </w:tc>
        <w:tc>
          <w:tcPr>
            <w:tcW w:w="2340" w:type="dxa"/>
            <w:tcMar>
              <w:top w:w="57" w:type="dxa"/>
              <w:left w:w="85" w:type="dxa"/>
              <w:bottom w:w="57" w:type="dxa"/>
              <w:right w:w="85" w:type="dxa"/>
            </w:tcMar>
            <w:vAlign w:val="center"/>
          </w:tcPr>
          <w:p w14:paraId="739B87BB">
            <w:pPr>
              <w:widowControl w:val="0"/>
              <w:spacing w:line="0" w:lineRule="atLeast"/>
              <w:jc w:val="both"/>
              <w:rPr>
                <w:rFonts w:hint="eastAsia"/>
              </w:rPr>
            </w:pPr>
            <w:r>
              <w:rPr>
                <w:rFonts w:hint="eastAsia" w:ascii="Times New Roman" w:hAnsi="Times New Roman" w:cs="Times New Roman"/>
                <w:sz w:val="21"/>
                <w:szCs w:val="21"/>
              </w:rPr>
              <w:t>理解巴洛克时代的基本特征和社会框架，</w:t>
            </w:r>
            <w:r>
              <w:rPr>
                <w:rFonts w:hint="eastAsia" w:ascii="Times New Roman" w:hAnsi="Times New Roman" w:cs="Times New Roman"/>
                <w:sz w:val="21"/>
                <w:szCs w:val="21"/>
                <w:lang w:val="en-US" w:eastAsia="zh-CN"/>
              </w:rPr>
              <w:t>掌握</w:t>
            </w:r>
            <w:r>
              <w:rPr>
                <w:rFonts w:hint="eastAsia" w:ascii="Times New Roman" w:hAnsi="Times New Roman" w:cs="Times New Roman"/>
                <w:sz w:val="21"/>
                <w:szCs w:val="21"/>
              </w:rPr>
              <w:t>存在巴洛克艺术的欧洲主要国家</w:t>
            </w:r>
          </w:p>
        </w:tc>
        <w:tc>
          <w:tcPr>
            <w:tcW w:w="1848" w:type="dxa"/>
            <w:tcMar>
              <w:top w:w="57" w:type="dxa"/>
              <w:left w:w="85" w:type="dxa"/>
              <w:bottom w:w="57" w:type="dxa"/>
              <w:right w:w="85" w:type="dxa"/>
            </w:tcMar>
            <w:vAlign w:val="center"/>
          </w:tcPr>
          <w:p w14:paraId="3D8C3F11">
            <w:pPr>
              <w:widowControl w:val="0"/>
              <w:jc w:val="both"/>
              <w:rPr>
                <w:rFonts w:hint="eastAsia"/>
              </w:rPr>
            </w:pPr>
            <w:r>
              <w:rPr>
                <w:rFonts w:hint="eastAsia" w:ascii="Times New Roman" w:hAnsi="Times New Roman" w:cs="Times New Roman"/>
                <w:sz w:val="21"/>
                <w:szCs w:val="21"/>
              </w:rPr>
              <w:t>辨别图示所展示的巴洛克艺术形式和载体</w:t>
            </w:r>
          </w:p>
        </w:tc>
        <w:tc>
          <w:tcPr>
            <w:tcW w:w="2402" w:type="dxa"/>
            <w:tcMar>
              <w:top w:w="57" w:type="dxa"/>
              <w:left w:w="85" w:type="dxa"/>
              <w:bottom w:w="57" w:type="dxa"/>
              <w:right w:w="85" w:type="dxa"/>
            </w:tcMar>
            <w:vAlign w:val="center"/>
          </w:tcPr>
          <w:p w14:paraId="612FDC04">
            <w:pPr>
              <w:widowControl w:val="0"/>
              <w:jc w:val="both"/>
              <w:rPr>
                <w:rFonts w:hint="eastAsia"/>
              </w:rPr>
            </w:pPr>
            <w:r>
              <w:rPr>
                <w:rFonts w:hint="eastAsia"/>
                <w:lang w:val="en-US" w:eastAsia="zh-CN"/>
              </w:rPr>
              <w:t>剖析时代背景与艺术形式产生的关联性</w:t>
            </w:r>
          </w:p>
        </w:tc>
      </w:tr>
      <w:tr w14:paraId="6974D65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886" w:type="dxa"/>
            <w:shd w:val="clear" w:color="auto" w:fill="auto"/>
            <w:tcMar>
              <w:top w:w="57" w:type="dxa"/>
              <w:left w:w="85" w:type="dxa"/>
              <w:bottom w:w="57" w:type="dxa"/>
              <w:right w:w="85" w:type="dxa"/>
            </w:tcMar>
            <w:vAlign w:val="center"/>
          </w:tcPr>
          <w:p w14:paraId="74D3F47A">
            <w:pPr>
              <w:widowControl w:val="0"/>
              <w:spacing w:line="0" w:lineRule="atLeast"/>
              <w:jc w:val="both"/>
              <w:rPr>
                <w:rFonts w:hint="eastAsia" w:ascii="Times New Roman" w:hAnsi="Times New Roman" w:eastAsia="宋体" w:cs="Times New Roman"/>
                <w:sz w:val="24"/>
                <w:szCs w:val="24"/>
                <w:lang w:val="en-US" w:eastAsia="zh-CN" w:bidi="ar-SA"/>
              </w:rPr>
            </w:pPr>
            <w:r>
              <w:rPr>
                <w:rFonts w:hint="eastAsia"/>
                <w:sz w:val="21"/>
                <w:szCs w:val="21"/>
              </w:rPr>
              <w:t>第</w:t>
            </w:r>
            <w:r>
              <w:rPr>
                <w:sz w:val="21"/>
                <w:szCs w:val="21"/>
              </w:rPr>
              <w:t>9</w:t>
            </w:r>
            <w:r>
              <w:rPr>
                <w:rFonts w:hint="eastAsia"/>
                <w:sz w:val="21"/>
                <w:szCs w:val="21"/>
              </w:rPr>
              <w:t>单元</w:t>
            </w:r>
            <w:r>
              <w:rPr>
                <w:sz w:val="21"/>
                <w:szCs w:val="21"/>
              </w:rPr>
              <w:t xml:space="preserve"> </w:t>
            </w:r>
            <w:r>
              <w:rPr>
                <w:rFonts w:hint="eastAsia"/>
                <w:sz w:val="21"/>
                <w:szCs w:val="21"/>
              </w:rPr>
              <w:t>启蒙运动与革命</w:t>
            </w:r>
          </w:p>
        </w:tc>
        <w:tc>
          <w:tcPr>
            <w:tcW w:w="2340" w:type="dxa"/>
            <w:tcMar>
              <w:top w:w="57" w:type="dxa"/>
              <w:left w:w="85" w:type="dxa"/>
              <w:bottom w:w="57" w:type="dxa"/>
              <w:right w:w="85" w:type="dxa"/>
            </w:tcMar>
            <w:vAlign w:val="center"/>
          </w:tcPr>
          <w:p w14:paraId="5BF5490F">
            <w:pPr>
              <w:widowControl w:val="0"/>
              <w:spacing w:line="0" w:lineRule="atLeast"/>
              <w:jc w:val="both"/>
              <w:rPr>
                <w:rFonts w:ascii="Times New Roman" w:hAnsi="Times New Roman" w:cs="Times New Roman"/>
                <w:sz w:val="21"/>
                <w:szCs w:val="21"/>
              </w:rPr>
            </w:pPr>
            <w:r>
              <w:rPr>
                <w:rFonts w:hint="eastAsia" w:ascii="Times New Roman" w:hAnsi="Times New Roman" w:cs="Times New Roman"/>
                <w:sz w:val="21"/>
                <w:szCs w:val="21"/>
                <w:lang w:val="en-US" w:eastAsia="zh-CN"/>
              </w:rPr>
              <w:t>理解</w:t>
            </w:r>
            <w:r>
              <w:rPr>
                <w:rFonts w:hint="eastAsia" w:ascii="Times New Roman" w:hAnsi="Times New Roman" w:cs="Times New Roman"/>
                <w:sz w:val="21"/>
                <w:szCs w:val="21"/>
              </w:rPr>
              <w:t>十七、十八世纪的欧洲社会背景，分析当时自然科学的发展与理性主义思潮的出现</w:t>
            </w:r>
          </w:p>
          <w:p w14:paraId="19109153">
            <w:pPr>
              <w:widowControl w:val="0"/>
              <w:jc w:val="both"/>
              <w:rPr>
                <w:rFonts w:hint="eastAsia"/>
              </w:rPr>
            </w:pPr>
          </w:p>
        </w:tc>
        <w:tc>
          <w:tcPr>
            <w:tcW w:w="1848" w:type="dxa"/>
            <w:tcMar>
              <w:top w:w="57" w:type="dxa"/>
              <w:left w:w="85" w:type="dxa"/>
              <w:bottom w:w="57" w:type="dxa"/>
              <w:right w:w="85" w:type="dxa"/>
            </w:tcMar>
            <w:vAlign w:val="center"/>
          </w:tcPr>
          <w:p w14:paraId="61FD323B">
            <w:pPr>
              <w:widowControl w:val="0"/>
              <w:spacing w:line="0" w:lineRule="atLeast"/>
              <w:jc w:val="both"/>
              <w:rPr>
                <w:rFonts w:hint="eastAsia"/>
              </w:rPr>
            </w:pPr>
            <w:r>
              <w:rPr>
                <w:rFonts w:hint="eastAsia" w:ascii="Times New Roman" w:hAnsi="Times New Roman" w:cs="Times New Roman"/>
                <w:sz w:val="21"/>
                <w:szCs w:val="21"/>
                <w:lang w:val="en-US" w:eastAsia="zh-CN"/>
              </w:rPr>
              <w:t>掌握</w:t>
            </w:r>
            <w:r>
              <w:rPr>
                <w:rFonts w:hint="eastAsia" w:ascii="Times New Roman" w:hAnsi="Times New Roman" w:cs="Times New Roman"/>
                <w:sz w:val="21"/>
                <w:szCs w:val="21"/>
              </w:rPr>
              <w:t>启蒙运动时期的文学形式和巴罗克、洛可可风格的视觉艺术形式、十七、十八世纪的音乐风格等</w:t>
            </w:r>
          </w:p>
        </w:tc>
        <w:tc>
          <w:tcPr>
            <w:tcW w:w="2402" w:type="dxa"/>
            <w:tcMar>
              <w:top w:w="57" w:type="dxa"/>
              <w:left w:w="85" w:type="dxa"/>
              <w:bottom w:w="57" w:type="dxa"/>
              <w:right w:w="85" w:type="dxa"/>
            </w:tcMar>
            <w:vAlign w:val="center"/>
          </w:tcPr>
          <w:p w14:paraId="58DE6C61">
            <w:pPr>
              <w:widowControl w:val="0"/>
              <w:jc w:val="both"/>
              <w:rPr>
                <w:rFonts w:hint="default" w:eastAsia="宋体"/>
                <w:lang w:val="en-US" w:eastAsia="zh-CN"/>
              </w:rPr>
            </w:pPr>
            <w:r>
              <w:rPr>
                <w:rFonts w:hint="eastAsia"/>
                <w:lang w:val="en-US" w:eastAsia="zh-CN"/>
              </w:rPr>
              <w:t>剖析时代背景与思潮产生的关联性</w:t>
            </w:r>
          </w:p>
        </w:tc>
      </w:tr>
      <w:tr w14:paraId="2CFC84B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886" w:type="dxa"/>
            <w:shd w:val="clear" w:color="auto" w:fill="auto"/>
            <w:tcMar>
              <w:top w:w="57" w:type="dxa"/>
              <w:left w:w="85" w:type="dxa"/>
              <w:bottom w:w="57" w:type="dxa"/>
              <w:right w:w="85" w:type="dxa"/>
            </w:tcMar>
            <w:vAlign w:val="center"/>
          </w:tcPr>
          <w:p w14:paraId="7445B95B">
            <w:pPr>
              <w:widowControl w:val="0"/>
              <w:spacing w:line="0" w:lineRule="atLeast"/>
              <w:jc w:val="both"/>
              <w:rPr>
                <w:rFonts w:hint="eastAsia" w:ascii="Times New Roman" w:hAnsi="Times New Roman" w:eastAsia="宋体" w:cs="Times New Roman"/>
                <w:sz w:val="24"/>
                <w:szCs w:val="24"/>
                <w:lang w:val="en-US" w:eastAsia="zh-CN" w:bidi="ar-SA"/>
              </w:rPr>
            </w:pPr>
            <w:r>
              <w:rPr>
                <w:rFonts w:hint="eastAsia"/>
                <w:sz w:val="21"/>
                <w:szCs w:val="21"/>
              </w:rPr>
              <w:t>第</w:t>
            </w:r>
            <w:r>
              <w:rPr>
                <w:sz w:val="21"/>
                <w:szCs w:val="21"/>
              </w:rPr>
              <w:t>10</w:t>
            </w:r>
            <w:r>
              <w:rPr>
                <w:rFonts w:hint="eastAsia"/>
                <w:sz w:val="21"/>
                <w:szCs w:val="21"/>
              </w:rPr>
              <w:t>单元</w:t>
            </w:r>
            <w:r>
              <w:rPr>
                <w:sz w:val="21"/>
                <w:szCs w:val="21"/>
              </w:rPr>
              <w:t xml:space="preserve"> </w:t>
            </w:r>
            <w:r>
              <w:rPr>
                <w:rFonts w:hint="eastAsia"/>
                <w:sz w:val="21"/>
                <w:szCs w:val="21"/>
              </w:rPr>
              <w:t>浪漫主义和现实主义</w:t>
            </w:r>
          </w:p>
        </w:tc>
        <w:tc>
          <w:tcPr>
            <w:tcW w:w="2340" w:type="dxa"/>
            <w:tcMar>
              <w:top w:w="57" w:type="dxa"/>
              <w:left w:w="85" w:type="dxa"/>
              <w:bottom w:w="57" w:type="dxa"/>
              <w:right w:w="85" w:type="dxa"/>
            </w:tcMar>
            <w:vAlign w:val="center"/>
          </w:tcPr>
          <w:p w14:paraId="7B0D72B9">
            <w:pPr>
              <w:widowControl w:val="0"/>
              <w:spacing w:line="0" w:lineRule="atLeast"/>
              <w:jc w:val="both"/>
              <w:rPr>
                <w:rFonts w:hint="eastAsia"/>
              </w:rPr>
            </w:pPr>
            <w:r>
              <w:rPr>
                <w:rFonts w:hint="eastAsia" w:ascii="Times New Roman" w:hAnsi="Times New Roman" w:cs="Times New Roman"/>
                <w:sz w:val="21"/>
                <w:szCs w:val="21"/>
                <w:lang w:val="en-US" w:eastAsia="zh-CN"/>
              </w:rPr>
              <w:t>理解</w:t>
            </w:r>
            <w:r>
              <w:rPr>
                <w:rFonts w:hint="eastAsia" w:ascii="Times New Roman" w:hAnsi="Times New Roman" w:cs="Times New Roman"/>
                <w:sz w:val="21"/>
                <w:szCs w:val="21"/>
              </w:rPr>
              <w:t>浪漫主义和现实主义的发展流变</w:t>
            </w:r>
          </w:p>
        </w:tc>
        <w:tc>
          <w:tcPr>
            <w:tcW w:w="1848" w:type="dxa"/>
            <w:tcMar>
              <w:top w:w="57" w:type="dxa"/>
              <w:left w:w="85" w:type="dxa"/>
              <w:bottom w:w="57" w:type="dxa"/>
              <w:right w:w="85" w:type="dxa"/>
            </w:tcMar>
            <w:vAlign w:val="center"/>
          </w:tcPr>
          <w:p w14:paraId="5F14D383">
            <w:pPr>
              <w:widowControl w:val="0"/>
              <w:jc w:val="both"/>
              <w:rPr>
                <w:rFonts w:hint="eastAsia"/>
              </w:rPr>
            </w:pPr>
            <w:r>
              <w:rPr>
                <w:rFonts w:hint="eastAsia" w:ascii="Times New Roman" w:hAnsi="Times New Roman" w:cs="Times New Roman"/>
                <w:sz w:val="21"/>
                <w:szCs w:val="21"/>
              </w:rPr>
              <w:t>罗列浪漫主义和现实主义的文化载体和记录方式</w:t>
            </w:r>
          </w:p>
        </w:tc>
        <w:tc>
          <w:tcPr>
            <w:tcW w:w="2402" w:type="dxa"/>
            <w:tcMar>
              <w:top w:w="57" w:type="dxa"/>
              <w:left w:w="85" w:type="dxa"/>
              <w:bottom w:w="57" w:type="dxa"/>
              <w:right w:w="85" w:type="dxa"/>
            </w:tcMar>
            <w:vAlign w:val="center"/>
          </w:tcPr>
          <w:p w14:paraId="5A2B88E1">
            <w:pPr>
              <w:widowControl w:val="0"/>
              <w:jc w:val="both"/>
              <w:rPr>
                <w:rFonts w:hint="eastAsia"/>
              </w:rPr>
            </w:pPr>
            <w:r>
              <w:rPr>
                <w:rFonts w:hint="eastAsia" w:ascii="Times New Roman" w:hAnsi="Times New Roman" w:cs="Times New Roman"/>
                <w:sz w:val="21"/>
                <w:szCs w:val="21"/>
              </w:rPr>
              <w:t>剖析浪漫主义和现实主义的植根文明土壤</w:t>
            </w:r>
          </w:p>
        </w:tc>
      </w:tr>
      <w:tr w14:paraId="6942D36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886" w:type="dxa"/>
            <w:shd w:val="clear" w:color="auto" w:fill="auto"/>
            <w:tcMar>
              <w:top w:w="57" w:type="dxa"/>
              <w:left w:w="85" w:type="dxa"/>
              <w:bottom w:w="57" w:type="dxa"/>
              <w:right w:w="85" w:type="dxa"/>
            </w:tcMar>
            <w:vAlign w:val="center"/>
          </w:tcPr>
          <w:p w14:paraId="48CEFB2A">
            <w:pPr>
              <w:widowControl w:val="0"/>
              <w:spacing w:line="0" w:lineRule="atLeast"/>
              <w:jc w:val="both"/>
              <w:rPr>
                <w:rFonts w:hint="eastAsia" w:ascii="Times New Roman" w:hAnsi="Times New Roman" w:eastAsia="宋体" w:cs="Times New Roman"/>
                <w:sz w:val="24"/>
                <w:szCs w:val="24"/>
                <w:lang w:val="en-US" w:eastAsia="zh-CN" w:bidi="ar-SA"/>
              </w:rPr>
            </w:pPr>
            <w:r>
              <w:rPr>
                <w:rFonts w:hint="eastAsia"/>
                <w:sz w:val="21"/>
                <w:szCs w:val="21"/>
              </w:rPr>
              <w:t>第</w:t>
            </w:r>
            <w:r>
              <w:rPr>
                <w:sz w:val="21"/>
                <w:szCs w:val="21"/>
              </w:rPr>
              <w:t>11</w:t>
            </w:r>
            <w:r>
              <w:rPr>
                <w:rFonts w:hint="eastAsia"/>
                <w:sz w:val="21"/>
                <w:szCs w:val="21"/>
              </w:rPr>
              <w:t>单元</w:t>
            </w:r>
            <w:r>
              <w:rPr>
                <w:sz w:val="21"/>
                <w:szCs w:val="21"/>
              </w:rPr>
              <w:t xml:space="preserve"> </w:t>
            </w:r>
            <w:r>
              <w:rPr>
                <w:rFonts w:hint="eastAsia"/>
                <w:sz w:val="21"/>
                <w:szCs w:val="21"/>
              </w:rPr>
              <w:t>现代主义</w:t>
            </w:r>
          </w:p>
        </w:tc>
        <w:tc>
          <w:tcPr>
            <w:tcW w:w="2340" w:type="dxa"/>
            <w:tcMar>
              <w:top w:w="57" w:type="dxa"/>
              <w:left w:w="85" w:type="dxa"/>
              <w:bottom w:w="57" w:type="dxa"/>
              <w:right w:w="85" w:type="dxa"/>
            </w:tcMar>
            <w:vAlign w:val="center"/>
          </w:tcPr>
          <w:p w14:paraId="357FC85D">
            <w:pPr>
              <w:widowControl w:val="0"/>
              <w:jc w:val="both"/>
              <w:rPr>
                <w:rFonts w:hint="eastAsia" w:eastAsia="宋体"/>
                <w:lang w:eastAsia="zh-CN"/>
              </w:rPr>
            </w:pPr>
            <w:r>
              <w:rPr>
                <w:rFonts w:hint="eastAsia" w:ascii="Times New Roman" w:hAnsi="Times New Roman" w:cs="Times New Roman"/>
                <w:sz w:val="21"/>
                <w:szCs w:val="21"/>
                <w:lang w:val="en-US" w:eastAsia="zh-CN"/>
              </w:rPr>
              <w:t>理解</w:t>
            </w:r>
            <w:r>
              <w:rPr>
                <w:rFonts w:hint="eastAsia" w:ascii="Times New Roman" w:hAnsi="Times New Roman" w:cs="Times New Roman"/>
                <w:sz w:val="21"/>
                <w:szCs w:val="21"/>
              </w:rPr>
              <w:t>早期工业化及其结果，</w:t>
            </w:r>
            <w:r>
              <w:rPr>
                <w:rFonts w:hint="eastAsia" w:ascii="Times New Roman" w:hAnsi="Times New Roman" w:cs="Times New Roman"/>
                <w:sz w:val="21"/>
                <w:szCs w:val="21"/>
                <w:lang w:val="en-US" w:eastAsia="zh-CN"/>
              </w:rPr>
              <w:t>理解</w:t>
            </w:r>
            <w:r>
              <w:rPr>
                <w:rFonts w:hint="eastAsia" w:ascii="Times New Roman" w:hAnsi="Times New Roman" w:cs="Times New Roman"/>
                <w:sz w:val="21"/>
                <w:szCs w:val="21"/>
              </w:rPr>
              <w:t>法国大革命时期的自由主义、民族主义和社会主义</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罗列十九世纪的艺术形式（从古典主义到印象主义）以及文学流派</w:t>
            </w:r>
          </w:p>
        </w:tc>
        <w:tc>
          <w:tcPr>
            <w:tcW w:w="1848" w:type="dxa"/>
            <w:tcMar>
              <w:top w:w="57" w:type="dxa"/>
              <w:left w:w="85" w:type="dxa"/>
              <w:bottom w:w="57" w:type="dxa"/>
              <w:right w:w="85" w:type="dxa"/>
            </w:tcMar>
            <w:vAlign w:val="center"/>
          </w:tcPr>
          <w:p w14:paraId="52EE7DD7">
            <w:pPr>
              <w:widowControl w:val="0"/>
              <w:jc w:val="both"/>
              <w:rPr>
                <w:rFonts w:hint="eastAsia"/>
              </w:rPr>
            </w:pPr>
            <w:r>
              <w:rPr>
                <w:rFonts w:hint="eastAsia" w:ascii="Times New Roman" w:hAnsi="Times New Roman" w:cs="Times New Roman"/>
                <w:sz w:val="21"/>
                <w:szCs w:val="21"/>
                <w:lang w:val="en-US" w:eastAsia="zh-CN"/>
              </w:rPr>
              <w:t>论证</w:t>
            </w:r>
            <w:r>
              <w:rPr>
                <w:rFonts w:hint="eastAsia" w:ascii="Times New Roman" w:hAnsi="Times New Roman" w:cs="Times New Roman"/>
                <w:sz w:val="21"/>
                <w:szCs w:val="21"/>
              </w:rPr>
              <w:t>历史浪潮下某些事物变革的历史必然性</w:t>
            </w:r>
          </w:p>
        </w:tc>
        <w:tc>
          <w:tcPr>
            <w:tcW w:w="2402" w:type="dxa"/>
            <w:tcMar>
              <w:top w:w="57" w:type="dxa"/>
              <w:left w:w="85" w:type="dxa"/>
              <w:bottom w:w="57" w:type="dxa"/>
              <w:right w:w="85" w:type="dxa"/>
            </w:tcMar>
            <w:vAlign w:val="center"/>
          </w:tcPr>
          <w:p w14:paraId="6A3F202A">
            <w:pPr>
              <w:widowControl w:val="0"/>
              <w:jc w:val="both"/>
              <w:rPr>
                <w:rFonts w:hint="eastAsia"/>
              </w:rPr>
            </w:pPr>
            <w:r>
              <w:rPr>
                <w:rFonts w:hint="eastAsia" w:ascii="Times New Roman" w:hAnsi="Times New Roman" w:cs="Times New Roman"/>
                <w:sz w:val="21"/>
                <w:szCs w:val="21"/>
              </w:rPr>
              <w:t>剖析现代主义的植根土壤</w:t>
            </w:r>
          </w:p>
        </w:tc>
      </w:tr>
      <w:tr w14:paraId="37AB4BC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886" w:type="dxa"/>
            <w:shd w:val="clear" w:color="auto" w:fill="auto"/>
            <w:tcMar>
              <w:top w:w="57" w:type="dxa"/>
              <w:left w:w="85" w:type="dxa"/>
              <w:bottom w:w="57" w:type="dxa"/>
              <w:right w:w="85" w:type="dxa"/>
            </w:tcMar>
            <w:vAlign w:val="center"/>
          </w:tcPr>
          <w:p w14:paraId="06CA9057">
            <w:pPr>
              <w:widowControl w:val="0"/>
              <w:spacing w:line="0" w:lineRule="atLeast"/>
              <w:jc w:val="both"/>
              <w:rPr>
                <w:rFonts w:hint="eastAsia" w:ascii="Times New Roman" w:hAnsi="Times New Roman" w:eastAsia="宋体" w:cs="Times New Roman"/>
                <w:sz w:val="24"/>
                <w:szCs w:val="24"/>
                <w:lang w:val="en-US" w:eastAsia="zh-CN" w:bidi="ar-SA"/>
              </w:rPr>
            </w:pPr>
            <w:r>
              <w:rPr>
                <w:rFonts w:hint="eastAsia"/>
                <w:sz w:val="21"/>
                <w:szCs w:val="21"/>
              </w:rPr>
              <w:t>补充讲义：中西文化对比</w:t>
            </w:r>
          </w:p>
        </w:tc>
        <w:tc>
          <w:tcPr>
            <w:tcW w:w="2340" w:type="dxa"/>
            <w:tcMar>
              <w:top w:w="57" w:type="dxa"/>
              <w:left w:w="85" w:type="dxa"/>
              <w:bottom w:w="57" w:type="dxa"/>
              <w:right w:w="85" w:type="dxa"/>
            </w:tcMar>
            <w:vAlign w:val="center"/>
          </w:tcPr>
          <w:p w14:paraId="7099C9B4">
            <w:pPr>
              <w:widowControl w:val="0"/>
              <w:spacing w:line="0" w:lineRule="atLeast"/>
              <w:jc w:val="both"/>
              <w:rPr>
                <w:rFonts w:ascii="Times New Roman" w:hAnsi="Times New Roman" w:cs="Times New Roman"/>
                <w:sz w:val="21"/>
                <w:szCs w:val="21"/>
              </w:rPr>
            </w:pPr>
            <w:r>
              <w:rPr>
                <w:rFonts w:hint="eastAsia" w:ascii="Times New Roman" w:hAnsi="Times New Roman" w:cs="Times New Roman"/>
                <w:sz w:val="21"/>
                <w:szCs w:val="21"/>
              </w:rPr>
              <w:t>明晰文明体的概念；界定“文化认同感”的定义；明辨民族文化和全球文化的关系</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明晓进一步学习的书目</w:t>
            </w:r>
          </w:p>
          <w:p w14:paraId="6D10F757">
            <w:pPr>
              <w:widowControl w:val="0"/>
              <w:jc w:val="both"/>
              <w:rPr>
                <w:rFonts w:hint="eastAsia"/>
              </w:rPr>
            </w:pPr>
          </w:p>
        </w:tc>
        <w:tc>
          <w:tcPr>
            <w:tcW w:w="1848" w:type="dxa"/>
            <w:tcMar>
              <w:top w:w="57" w:type="dxa"/>
              <w:left w:w="85" w:type="dxa"/>
              <w:bottom w:w="57" w:type="dxa"/>
              <w:right w:w="85" w:type="dxa"/>
            </w:tcMar>
            <w:vAlign w:val="center"/>
          </w:tcPr>
          <w:p w14:paraId="30BE4E62">
            <w:pPr>
              <w:widowControl w:val="0"/>
              <w:jc w:val="both"/>
              <w:rPr>
                <w:rFonts w:hint="eastAsia"/>
              </w:rPr>
            </w:pPr>
            <w:r>
              <w:rPr>
                <w:rFonts w:hint="eastAsia" w:ascii="Times New Roman" w:hAnsi="Times New Roman" w:cs="Times New Roman"/>
                <w:sz w:val="21"/>
                <w:szCs w:val="21"/>
              </w:rPr>
              <w:t>总结人类文明在新世纪的发展脉络；总结东西方文明的特点；对照中国文明，列举西方文明的优势与劣势</w:t>
            </w:r>
          </w:p>
        </w:tc>
        <w:tc>
          <w:tcPr>
            <w:tcW w:w="2402" w:type="dxa"/>
            <w:tcMar>
              <w:top w:w="57" w:type="dxa"/>
              <w:left w:w="85" w:type="dxa"/>
              <w:bottom w:w="57" w:type="dxa"/>
              <w:right w:w="85" w:type="dxa"/>
            </w:tcMar>
            <w:vAlign w:val="center"/>
          </w:tcPr>
          <w:p w14:paraId="3C02CD9A">
            <w:pPr>
              <w:widowControl w:val="0"/>
              <w:spacing w:line="0" w:lineRule="atLeast"/>
              <w:jc w:val="both"/>
              <w:rPr>
                <w:rFonts w:ascii="Times New Roman" w:hAnsi="Times New Roman" w:cs="Times New Roman"/>
                <w:sz w:val="21"/>
                <w:szCs w:val="21"/>
              </w:rPr>
            </w:pPr>
            <w:r>
              <w:rPr>
                <w:rFonts w:hint="eastAsia" w:ascii="Times New Roman" w:hAnsi="Times New Roman" w:cs="Times New Roman"/>
                <w:sz w:val="21"/>
                <w:szCs w:val="21"/>
              </w:rPr>
              <w:t>总结与对比东西方文明发展在当代的轨迹，进行关键词</w:t>
            </w:r>
            <w:r>
              <w:rPr>
                <w:rFonts w:ascii="Times New Roman" w:hAnsi="Times New Roman" w:cs="Times New Roman"/>
                <w:sz w:val="21"/>
                <w:szCs w:val="21"/>
              </w:rPr>
              <w:t>溯源和</w:t>
            </w:r>
            <w:r>
              <w:rPr>
                <w:rFonts w:hint="eastAsia" w:ascii="Times New Roman" w:hAnsi="Times New Roman" w:cs="Times New Roman"/>
                <w:sz w:val="21"/>
                <w:szCs w:val="21"/>
              </w:rPr>
              <w:t>社会</w:t>
            </w:r>
            <w:r>
              <w:rPr>
                <w:rFonts w:ascii="Times New Roman" w:hAnsi="Times New Roman" w:cs="Times New Roman"/>
                <w:sz w:val="21"/>
                <w:szCs w:val="21"/>
              </w:rPr>
              <w:t>形式变迁</w:t>
            </w:r>
            <w:r>
              <w:rPr>
                <w:rFonts w:hint="eastAsia" w:ascii="Times New Roman" w:hAnsi="Times New Roman" w:cs="Times New Roman"/>
                <w:sz w:val="21"/>
                <w:szCs w:val="21"/>
              </w:rPr>
              <w:t>等相关</w:t>
            </w:r>
            <w:r>
              <w:rPr>
                <w:rFonts w:ascii="Times New Roman" w:hAnsi="Times New Roman" w:cs="Times New Roman"/>
                <w:sz w:val="21"/>
                <w:szCs w:val="21"/>
              </w:rPr>
              <w:t>的解读</w:t>
            </w:r>
          </w:p>
          <w:p w14:paraId="3D77D9AE">
            <w:pPr>
              <w:widowControl w:val="0"/>
              <w:jc w:val="both"/>
              <w:rPr>
                <w:rFonts w:hint="eastAsia"/>
              </w:rPr>
            </w:pPr>
          </w:p>
        </w:tc>
      </w:tr>
      <w:tr w14:paraId="738F30D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886" w:type="dxa"/>
            <w:shd w:val="clear" w:color="auto" w:fill="auto"/>
            <w:tcMar>
              <w:top w:w="57" w:type="dxa"/>
              <w:left w:w="85" w:type="dxa"/>
              <w:bottom w:w="57" w:type="dxa"/>
              <w:right w:w="85" w:type="dxa"/>
            </w:tcMar>
            <w:vAlign w:val="center"/>
          </w:tcPr>
          <w:p w14:paraId="0FED4D59">
            <w:pPr>
              <w:widowControl w:val="0"/>
              <w:spacing w:line="0" w:lineRule="atLeast"/>
              <w:jc w:val="both"/>
              <w:rPr>
                <w:rFonts w:hint="default" w:ascii="Times New Roman" w:hAnsi="Times New Roman" w:eastAsia="宋体" w:cs="Times New Roman"/>
                <w:sz w:val="24"/>
                <w:szCs w:val="24"/>
                <w:lang w:val="en-US" w:eastAsia="zh-CN" w:bidi="ar-SA"/>
              </w:rPr>
            </w:pPr>
            <w:r>
              <w:rPr>
                <w:rFonts w:hint="eastAsia"/>
                <w:sz w:val="21"/>
                <w:szCs w:val="21"/>
              </w:rPr>
              <w:t>复习</w:t>
            </w:r>
            <w:r>
              <w:rPr>
                <w:rFonts w:hint="eastAsia"/>
                <w:sz w:val="21"/>
                <w:szCs w:val="21"/>
                <w:lang w:val="en-US" w:eastAsia="zh-CN"/>
              </w:rPr>
              <w:t>和考查</w:t>
            </w:r>
          </w:p>
        </w:tc>
        <w:tc>
          <w:tcPr>
            <w:tcW w:w="2340" w:type="dxa"/>
            <w:tcMar>
              <w:top w:w="57" w:type="dxa"/>
              <w:left w:w="85" w:type="dxa"/>
              <w:bottom w:w="57" w:type="dxa"/>
              <w:right w:w="85" w:type="dxa"/>
            </w:tcMar>
            <w:vAlign w:val="center"/>
          </w:tcPr>
          <w:p w14:paraId="25BF74AE">
            <w:pPr>
              <w:widowControl w:val="0"/>
              <w:jc w:val="both"/>
              <w:rPr>
                <w:rFonts w:hint="eastAsia"/>
              </w:rPr>
            </w:pPr>
            <w:r>
              <w:rPr>
                <w:rFonts w:hint="eastAsia" w:ascii="Times New Roman" w:hAnsi="Times New Roman" w:cs="Times New Roman"/>
                <w:sz w:val="21"/>
                <w:szCs w:val="21"/>
              </w:rPr>
              <w:t>识记主要关键术语和关键历史发展时间节点，叙述历史标志性转折点</w:t>
            </w:r>
          </w:p>
        </w:tc>
        <w:tc>
          <w:tcPr>
            <w:tcW w:w="1848" w:type="dxa"/>
            <w:tcMar>
              <w:top w:w="57" w:type="dxa"/>
              <w:left w:w="85" w:type="dxa"/>
              <w:bottom w:w="57" w:type="dxa"/>
              <w:right w:w="85" w:type="dxa"/>
            </w:tcMar>
            <w:vAlign w:val="center"/>
          </w:tcPr>
          <w:p w14:paraId="347DD8AE">
            <w:pPr>
              <w:widowControl w:val="0"/>
              <w:jc w:val="both"/>
              <w:rPr>
                <w:rFonts w:hint="eastAsia"/>
              </w:rPr>
            </w:pPr>
            <w:r>
              <w:rPr>
                <w:rFonts w:hint="eastAsia" w:ascii="Times New Roman" w:hAnsi="Times New Roman" w:cs="Times New Roman"/>
                <w:sz w:val="21"/>
                <w:szCs w:val="21"/>
              </w:rPr>
              <w:t>阐述中国与西方文明的发展</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中西古今交流及意义</w:t>
            </w:r>
          </w:p>
        </w:tc>
        <w:tc>
          <w:tcPr>
            <w:tcW w:w="2402" w:type="dxa"/>
            <w:tcMar>
              <w:top w:w="57" w:type="dxa"/>
              <w:left w:w="85" w:type="dxa"/>
              <w:bottom w:w="57" w:type="dxa"/>
              <w:right w:w="85" w:type="dxa"/>
            </w:tcMar>
            <w:vAlign w:val="center"/>
          </w:tcPr>
          <w:p w14:paraId="35CF12C6">
            <w:pPr>
              <w:widowControl w:val="0"/>
              <w:jc w:val="both"/>
              <w:rPr>
                <w:rFonts w:hint="eastAsia"/>
              </w:rPr>
            </w:pPr>
            <w:r>
              <w:rPr>
                <w:rFonts w:hint="eastAsia" w:ascii="Times New Roman" w:hAnsi="Times New Roman" w:cs="Times New Roman"/>
                <w:sz w:val="21"/>
                <w:szCs w:val="21"/>
              </w:rPr>
              <w:t>运用分析、阐释能力回答东西方文化对比性议题</w:t>
            </w:r>
          </w:p>
        </w:tc>
      </w:tr>
    </w:tbl>
    <w:p w14:paraId="422BA35E">
      <w:pPr>
        <w:pStyle w:val="18"/>
        <w:ind w:right="105"/>
        <w:rPr>
          <w:rFonts w:cs="宋体"/>
          <w:b/>
          <w:bCs w:val="0"/>
          <w:color w:val="auto"/>
          <w:sz w:val="24"/>
          <w:szCs w:val="24"/>
        </w:rPr>
      </w:pPr>
      <w:r>
        <w:rPr>
          <w:rFonts w:hint="eastAsia" w:cs="宋体"/>
          <w:b/>
          <w:bCs w:val="0"/>
          <w:color w:val="auto"/>
          <w:sz w:val="24"/>
          <w:szCs w:val="24"/>
        </w:rPr>
        <w:t>（二）教学单元对课程目标的支撑关系</w:t>
      </w:r>
    </w:p>
    <w:tbl>
      <w:tblPr>
        <w:tblStyle w:val="8"/>
        <w:tblW w:w="51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780"/>
        <w:gridCol w:w="1285"/>
        <w:gridCol w:w="1580"/>
        <w:gridCol w:w="1580"/>
        <w:gridCol w:w="1452"/>
        <w:gridCol w:w="1017"/>
      </w:tblGrid>
      <w:tr w14:paraId="06BE2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780" w:type="dxa"/>
            <w:tcBorders>
              <w:top w:val="single" w:color="auto" w:sz="12" w:space="0"/>
              <w:left w:val="single" w:color="auto" w:sz="12" w:space="0"/>
              <w:tl2br w:val="single" w:color="auto" w:sz="4" w:space="0"/>
            </w:tcBorders>
            <w:tcMar>
              <w:top w:w="57" w:type="dxa"/>
              <w:left w:w="85" w:type="dxa"/>
              <w:bottom w:w="57" w:type="dxa"/>
              <w:right w:w="85" w:type="dxa"/>
            </w:tcMar>
            <w:vAlign w:val="center"/>
          </w:tcPr>
          <w:p w14:paraId="1F2711EF">
            <w:pPr>
              <w:pStyle w:val="14"/>
            </w:pPr>
            <w:r>
              <w:rPr>
                <w:rFonts w:hint="eastAsia"/>
              </w:rPr>
              <w:t>课程目标</w:t>
            </w:r>
          </w:p>
          <w:p w14:paraId="38E7CDEC">
            <w:pPr>
              <w:pStyle w:val="14"/>
            </w:pPr>
          </w:p>
          <w:p w14:paraId="2FD3B73E">
            <w:pPr>
              <w:pStyle w:val="14"/>
            </w:pPr>
            <w:r>
              <w:rPr>
                <w:rFonts w:hint="eastAsia"/>
              </w:rPr>
              <w:t>教学单元</w:t>
            </w:r>
          </w:p>
        </w:tc>
        <w:tc>
          <w:tcPr>
            <w:tcW w:w="1285" w:type="dxa"/>
            <w:tcBorders>
              <w:top w:val="single" w:color="auto" w:sz="12" w:space="0"/>
            </w:tcBorders>
            <w:tcMar>
              <w:top w:w="57" w:type="dxa"/>
              <w:left w:w="85" w:type="dxa"/>
              <w:bottom w:w="57" w:type="dxa"/>
              <w:right w:w="85" w:type="dxa"/>
            </w:tcMar>
            <w:vAlign w:val="center"/>
          </w:tcPr>
          <w:p w14:paraId="68299D90">
            <w:pPr>
              <w:pStyle w:val="14"/>
              <w:rPr>
                <w:szCs w:val="16"/>
              </w:rPr>
            </w:pPr>
            <w:r>
              <w:t>1</w:t>
            </w:r>
          </w:p>
        </w:tc>
        <w:tc>
          <w:tcPr>
            <w:tcW w:w="1580" w:type="dxa"/>
            <w:tcBorders>
              <w:top w:val="single" w:color="auto" w:sz="12" w:space="0"/>
            </w:tcBorders>
          </w:tcPr>
          <w:p w14:paraId="5CEC5987">
            <w:pPr>
              <w:pStyle w:val="14"/>
            </w:pPr>
          </w:p>
          <w:p w14:paraId="6078547A">
            <w:pPr>
              <w:pStyle w:val="14"/>
              <w:jc w:val="both"/>
            </w:pPr>
            <w:r>
              <w:rPr>
                <w:rFonts w:hint="eastAsia"/>
              </w:rPr>
              <w:t xml:space="preserve"> </w:t>
            </w:r>
            <w:r>
              <w:t xml:space="preserve">    2</w:t>
            </w:r>
          </w:p>
        </w:tc>
        <w:tc>
          <w:tcPr>
            <w:tcW w:w="1580" w:type="dxa"/>
            <w:tcBorders>
              <w:top w:val="single" w:color="auto" w:sz="12" w:space="0"/>
            </w:tcBorders>
            <w:tcMar>
              <w:top w:w="57" w:type="dxa"/>
              <w:left w:w="85" w:type="dxa"/>
              <w:bottom w:w="57" w:type="dxa"/>
              <w:right w:w="85" w:type="dxa"/>
            </w:tcMar>
            <w:vAlign w:val="center"/>
          </w:tcPr>
          <w:p w14:paraId="1F8E8790">
            <w:pPr>
              <w:pStyle w:val="14"/>
              <w:rPr>
                <w:szCs w:val="16"/>
              </w:rPr>
            </w:pPr>
            <w:r>
              <w:t>3</w:t>
            </w:r>
          </w:p>
        </w:tc>
        <w:tc>
          <w:tcPr>
            <w:tcW w:w="1452" w:type="dxa"/>
            <w:tcBorders>
              <w:top w:val="single" w:color="auto" w:sz="12" w:space="0"/>
            </w:tcBorders>
            <w:tcMar>
              <w:top w:w="57" w:type="dxa"/>
              <w:left w:w="85" w:type="dxa"/>
              <w:bottom w:w="57" w:type="dxa"/>
              <w:right w:w="85" w:type="dxa"/>
            </w:tcMar>
            <w:vAlign w:val="center"/>
          </w:tcPr>
          <w:p w14:paraId="1C79A3C5">
            <w:pPr>
              <w:pStyle w:val="14"/>
              <w:rPr>
                <w:szCs w:val="16"/>
              </w:rPr>
            </w:pPr>
            <w:r>
              <w:t>4</w:t>
            </w:r>
          </w:p>
        </w:tc>
        <w:tc>
          <w:tcPr>
            <w:tcW w:w="1017" w:type="dxa"/>
            <w:tcBorders>
              <w:top w:val="single" w:color="auto" w:sz="12" w:space="0"/>
              <w:right w:val="single" w:color="auto" w:sz="12" w:space="0"/>
            </w:tcBorders>
            <w:tcMar>
              <w:top w:w="57" w:type="dxa"/>
              <w:left w:w="85" w:type="dxa"/>
              <w:bottom w:w="57" w:type="dxa"/>
              <w:right w:w="85" w:type="dxa"/>
            </w:tcMar>
            <w:vAlign w:val="center"/>
          </w:tcPr>
          <w:p w14:paraId="018C845A">
            <w:pPr>
              <w:pStyle w:val="14"/>
              <w:rPr>
                <w:szCs w:val="16"/>
              </w:rPr>
            </w:pPr>
            <w:r>
              <w:t>5</w:t>
            </w:r>
          </w:p>
        </w:tc>
      </w:tr>
      <w:tr w14:paraId="15505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80" w:type="dxa"/>
            <w:tcBorders>
              <w:left w:val="single" w:color="auto" w:sz="12" w:space="0"/>
            </w:tcBorders>
            <w:tcMar>
              <w:top w:w="57" w:type="dxa"/>
              <w:left w:w="85" w:type="dxa"/>
              <w:bottom w:w="57" w:type="dxa"/>
              <w:right w:w="85" w:type="dxa"/>
            </w:tcMar>
            <w:vAlign w:val="center"/>
          </w:tcPr>
          <w:p w14:paraId="478FBCE2">
            <w:pPr>
              <w:widowControl w:val="0"/>
              <w:spacing w:line="0" w:lineRule="atLeast"/>
              <w:jc w:val="both"/>
            </w:pPr>
            <w:r>
              <w:rPr>
                <w:rFonts w:hint="eastAsia"/>
                <w:sz w:val="21"/>
                <w:szCs w:val="21"/>
              </w:rPr>
              <w:t>绪论</w:t>
            </w:r>
          </w:p>
        </w:tc>
        <w:tc>
          <w:tcPr>
            <w:tcW w:w="1285" w:type="dxa"/>
            <w:tcMar>
              <w:top w:w="57" w:type="dxa"/>
              <w:left w:w="85" w:type="dxa"/>
              <w:bottom w:w="57" w:type="dxa"/>
              <w:right w:w="85" w:type="dxa"/>
            </w:tcMar>
            <w:vAlign w:val="center"/>
          </w:tcPr>
          <w:p w14:paraId="704DF643">
            <w:pPr>
              <w:jc w:val="center"/>
            </w:pPr>
            <w:r>
              <w:rPr>
                <w:shd w:val="clear" w:color="auto" w:fill="FFFFFF"/>
              </w:rPr>
              <w:t>√</w:t>
            </w:r>
          </w:p>
        </w:tc>
        <w:tc>
          <w:tcPr>
            <w:tcW w:w="1580" w:type="dxa"/>
            <w:vAlign w:val="center"/>
          </w:tcPr>
          <w:p w14:paraId="561CF6DB">
            <w:pPr>
              <w:jc w:val="center"/>
              <w:rPr>
                <w:shd w:val="clear" w:color="auto" w:fill="FFFFFF"/>
              </w:rPr>
            </w:pPr>
            <w:r>
              <w:rPr>
                <w:shd w:val="clear" w:color="auto" w:fill="FFFFFF"/>
              </w:rPr>
              <w:t>√</w:t>
            </w:r>
          </w:p>
        </w:tc>
        <w:tc>
          <w:tcPr>
            <w:tcW w:w="1580" w:type="dxa"/>
            <w:tcMar>
              <w:top w:w="57" w:type="dxa"/>
              <w:left w:w="85" w:type="dxa"/>
              <w:bottom w:w="57" w:type="dxa"/>
              <w:right w:w="85" w:type="dxa"/>
            </w:tcMar>
            <w:vAlign w:val="center"/>
          </w:tcPr>
          <w:p w14:paraId="79ED6DDC">
            <w:pPr>
              <w:jc w:val="center"/>
            </w:pPr>
          </w:p>
        </w:tc>
        <w:tc>
          <w:tcPr>
            <w:tcW w:w="1452" w:type="dxa"/>
            <w:tcMar>
              <w:top w:w="57" w:type="dxa"/>
              <w:left w:w="85" w:type="dxa"/>
              <w:bottom w:w="57" w:type="dxa"/>
              <w:right w:w="85" w:type="dxa"/>
            </w:tcMar>
            <w:vAlign w:val="center"/>
          </w:tcPr>
          <w:p w14:paraId="26C7D05E">
            <w:pPr>
              <w:jc w:val="center"/>
            </w:pPr>
            <w:r>
              <w:rPr>
                <w:shd w:val="clear" w:color="auto" w:fill="FFFFFF"/>
              </w:rPr>
              <w:t>√</w:t>
            </w:r>
          </w:p>
        </w:tc>
        <w:tc>
          <w:tcPr>
            <w:tcW w:w="1017" w:type="dxa"/>
            <w:tcBorders>
              <w:right w:val="single" w:color="auto" w:sz="12" w:space="0"/>
            </w:tcBorders>
            <w:tcMar>
              <w:top w:w="57" w:type="dxa"/>
              <w:left w:w="85" w:type="dxa"/>
              <w:bottom w:w="57" w:type="dxa"/>
              <w:right w:w="85" w:type="dxa"/>
            </w:tcMar>
            <w:vAlign w:val="center"/>
          </w:tcPr>
          <w:p w14:paraId="5A915AAC">
            <w:pPr>
              <w:jc w:val="center"/>
            </w:pPr>
            <w:r>
              <w:rPr>
                <w:shd w:val="clear" w:color="auto" w:fill="FFFFFF"/>
              </w:rPr>
              <w:t>√</w:t>
            </w:r>
          </w:p>
        </w:tc>
      </w:tr>
      <w:tr w14:paraId="4A79B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80" w:type="dxa"/>
            <w:tcBorders>
              <w:left w:val="single" w:color="auto" w:sz="12" w:space="0"/>
            </w:tcBorders>
            <w:tcMar>
              <w:top w:w="57" w:type="dxa"/>
              <w:left w:w="85" w:type="dxa"/>
              <w:bottom w:w="57" w:type="dxa"/>
              <w:right w:w="85" w:type="dxa"/>
            </w:tcMar>
            <w:vAlign w:val="center"/>
          </w:tcPr>
          <w:p w14:paraId="4758D5F8">
            <w:pPr>
              <w:widowControl w:val="0"/>
              <w:spacing w:line="0" w:lineRule="atLeast"/>
              <w:jc w:val="both"/>
            </w:pPr>
            <w:r>
              <w:rPr>
                <w:rFonts w:hint="eastAsia"/>
                <w:sz w:val="21"/>
                <w:szCs w:val="21"/>
              </w:rPr>
              <w:t>第</w:t>
            </w:r>
            <w:r>
              <w:rPr>
                <w:sz w:val="21"/>
                <w:szCs w:val="21"/>
              </w:rPr>
              <w:t>1</w:t>
            </w:r>
            <w:r>
              <w:rPr>
                <w:rFonts w:hint="eastAsia"/>
                <w:sz w:val="21"/>
                <w:szCs w:val="21"/>
              </w:rPr>
              <w:t>单元</w:t>
            </w:r>
            <w:r>
              <w:rPr>
                <w:sz w:val="21"/>
                <w:szCs w:val="21"/>
              </w:rPr>
              <w:t xml:space="preserve"> </w:t>
            </w:r>
            <w:r>
              <w:rPr>
                <w:rFonts w:hint="eastAsia"/>
                <w:sz w:val="21"/>
                <w:szCs w:val="21"/>
              </w:rPr>
              <w:t>希腊</w:t>
            </w:r>
          </w:p>
        </w:tc>
        <w:tc>
          <w:tcPr>
            <w:tcW w:w="1285" w:type="dxa"/>
            <w:tcMar>
              <w:top w:w="57" w:type="dxa"/>
              <w:left w:w="85" w:type="dxa"/>
              <w:bottom w:w="57" w:type="dxa"/>
              <w:right w:w="85" w:type="dxa"/>
            </w:tcMar>
            <w:vAlign w:val="center"/>
          </w:tcPr>
          <w:p w14:paraId="36155E91">
            <w:pPr>
              <w:jc w:val="center"/>
            </w:pPr>
            <w:r>
              <w:rPr>
                <w:shd w:val="clear" w:color="auto" w:fill="FFFFFF"/>
              </w:rPr>
              <w:t>√</w:t>
            </w:r>
          </w:p>
        </w:tc>
        <w:tc>
          <w:tcPr>
            <w:tcW w:w="1580" w:type="dxa"/>
            <w:vAlign w:val="center"/>
          </w:tcPr>
          <w:p w14:paraId="4DE5CEE6">
            <w:pPr>
              <w:jc w:val="center"/>
              <w:rPr>
                <w:shd w:val="clear" w:color="auto" w:fill="FFFFFF"/>
              </w:rPr>
            </w:pPr>
            <w:r>
              <w:rPr>
                <w:shd w:val="clear" w:color="auto" w:fill="FFFFFF"/>
              </w:rPr>
              <w:t>√</w:t>
            </w:r>
          </w:p>
        </w:tc>
        <w:tc>
          <w:tcPr>
            <w:tcW w:w="1580" w:type="dxa"/>
            <w:tcMar>
              <w:top w:w="57" w:type="dxa"/>
              <w:left w:w="85" w:type="dxa"/>
              <w:bottom w:w="57" w:type="dxa"/>
              <w:right w:w="85" w:type="dxa"/>
            </w:tcMar>
            <w:vAlign w:val="center"/>
          </w:tcPr>
          <w:p w14:paraId="6CD9A17D">
            <w:pPr>
              <w:jc w:val="center"/>
            </w:pPr>
          </w:p>
        </w:tc>
        <w:tc>
          <w:tcPr>
            <w:tcW w:w="1452" w:type="dxa"/>
            <w:tcMar>
              <w:top w:w="57" w:type="dxa"/>
              <w:left w:w="85" w:type="dxa"/>
              <w:bottom w:w="57" w:type="dxa"/>
              <w:right w:w="85" w:type="dxa"/>
            </w:tcMar>
            <w:vAlign w:val="center"/>
          </w:tcPr>
          <w:p w14:paraId="2D605C88">
            <w:pPr>
              <w:jc w:val="center"/>
            </w:pPr>
            <w:r>
              <w:rPr>
                <w:shd w:val="clear" w:color="auto" w:fill="FFFFFF"/>
              </w:rPr>
              <w:t>√</w:t>
            </w:r>
          </w:p>
        </w:tc>
        <w:tc>
          <w:tcPr>
            <w:tcW w:w="1017" w:type="dxa"/>
            <w:tcBorders>
              <w:right w:val="single" w:color="auto" w:sz="12" w:space="0"/>
            </w:tcBorders>
            <w:tcMar>
              <w:top w:w="57" w:type="dxa"/>
              <w:left w:w="85" w:type="dxa"/>
              <w:bottom w:w="57" w:type="dxa"/>
              <w:right w:w="85" w:type="dxa"/>
            </w:tcMar>
            <w:vAlign w:val="center"/>
          </w:tcPr>
          <w:p w14:paraId="64CA9316">
            <w:pPr>
              <w:jc w:val="center"/>
            </w:pPr>
            <w:r>
              <w:rPr>
                <w:shd w:val="clear" w:color="auto" w:fill="FFFFFF"/>
              </w:rPr>
              <w:t>√</w:t>
            </w:r>
          </w:p>
        </w:tc>
      </w:tr>
      <w:tr w14:paraId="40F24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80" w:type="dxa"/>
            <w:tcBorders>
              <w:left w:val="single" w:color="auto" w:sz="12" w:space="0"/>
            </w:tcBorders>
            <w:tcMar>
              <w:top w:w="57" w:type="dxa"/>
              <w:left w:w="85" w:type="dxa"/>
              <w:bottom w:w="57" w:type="dxa"/>
              <w:right w:w="85" w:type="dxa"/>
            </w:tcMar>
            <w:vAlign w:val="center"/>
          </w:tcPr>
          <w:p w14:paraId="396F1BC0">
            <w:pPr>
              <w:widowControl w:val="0"/>
              <w:spacing w:line="0" w:lineRule="atLeast"/>
              <w:jc w:val="both"/>
            </w:pPr>
            <w:r>
              <w:rPr>
                <w:rFonts w:hint="eastAsia"/>
                <w:sz w:val="21"/>
                <w:szCs w:val="21"/>
              </w:rPr>
              <w:t>第</w:t>
            </w:r>
            <w:r>
              <w:rPr>
                <w:sz w:val="21"/>
                <w:szCs w:val="21"/>
              </w:rPr>
              <w:t>2</w:t>
            </w:r>
            <w:r>
              <w:rPr>
                <w:rFonts w:hint="eastAsia"/>
                <w:sz w:val="21"/>
                <w:szCs w:val="21"/>
              </w:rPr>
              <w:t>单元</w:t>
            </w:r>
            <w:r>
              <w:rPr>
                <w:sz w:val="21"/>
                <w:szCs w:val="21"/>
              </w:rPr>
              <w:t xml:space="preserve"> </w:t>
            </w:r>
            <w:r>
              <w:rPr>
                <w:rFonts w:hint="eastAsia"/>
              </w:rPr>
              <w:t>罗马</w:t>
            </w:r>
          </w:p>
        </w:tc>
        <w:tc>
          <w:tcPr>
            <w:tcW w:w="1285" w:type="dxa"/>
            <w:tcMar>
              <w:top w:w="57" w:type="dxa"/>
              <w:left w:w="85" w:type="dxa"/>
              <w:bottom w:w="57" w:type="dxa"/>
              <w:right w:w="85" w:type="dxa"/>
            </w:tcMar>
            <w:vAlign w:val="center"/>
          </w:tcPr>
          <w:p w14:paraId="76887149">
            <w:pPr>
              <w:ind w:firstLine="240" w:firstLineChars="100"/>
              <w:jc w:val="center"/>
              <w:rPr>
                <w:shd w:val="clear" w:color="auto" w:fill="FFFFFF"/>
              </w:rPr>
            </w:pPr>
            <w:r>
              <w:rPr>
                <w:shd w:val="clear" w:color="auto" w:fill="FFFFFF"/>
              </w:rPr>
              <w:t>√</w:t>
            </w:r>
          </w:p>
        </w:tc>
        <w:tc>
          <w:tcPr>
            <w:tcW w:w="1580" w:type="dxa"/>
            <w:vAlign w:val="center"/>
          </w:tcPr>
          <w:p w14:paraId="03EB957B">
            <w:pPr>
              <w:ind w:firstLine="240" w:firstLineChars="100"/>
              <w:jc w:val="center"/>
              <w:rPr>
                <w:shd w:val="clear" w:color="auto" w:fill="FFFFFF"/>
              </w:rPr>
            </w:pPr>
            <w:r>
              <w:rPr>
                <w:shd w:val="clear" w:color="auto" w:fill="FFFFFF"/>
              </w:rPr>
              <w:t>√</w:t>
            </w:r>
          </w:p>
        </w:tc>
        <w:tc>
          <w:tcPr>
            <w:tcW w:w="1580" w:type="dxa"/>
            <w:tcMar>
              <w:top w:w="57" w:type="dxa"/>
              <w:left w:w="85" w:type="dxa"/>
              <w:bottom w:w="57" w:type="dxa"/>
              <w:right w:w="85" w:type="dxa"/>
            </w:tcMar>
            <w:vAlign w:val="center"/>
          </w:tcPr>
          <w:p w14:paraId="6B6EE3DF">
            <w:pPr>
              <w:ind w:firstLine="240" w:firstLineChars="100"/>
              <w:jc w:val="center"/>
              <w:rPr>
                <w:shd w:val="clear" w:color="auto" w:fill="FFFFFF"/>
              </w:rPr>
            </w:pPr>
          </w:p>
        </w:tc>
        <w:tc>
          <w:tcPr>
            <w:tcW w:w="1452" w:type="dxa"/>
            <w:tcMar>
              <w:top w:w="57" w:type="dxa"/>
              <w:left w:w="85" w:type="dxa"/>
              <w:bottom w:w="57" w:type="dxa"/>
              <w:right w:w="85" w:type="dxa"/>
            </w:tcMar>
            <w:vAlign w:val="center"/>
          </w:tcPr>
          <w:p w14:paraId="5BC355E9">
            <w:pPr>
              <w:ind w:firstLine="240" w:firstLineChars="100"/>
              <w:jc w:val="center"/>
              <w:rPr>
                <w:shd w:val="clear" w:color="auto" w:fill="FFFFFF"/>
              </w:rPr>
            </w:pPr>
            <w:r>
              <w:rPr>
                <w:shd w:val="clear" w:color="auto" w:fill="FFFFFF"/>
              </w:rPr>
              <w:t>√</w:t>
            </w:r>
          </w:p>
        </w:tc>
        <w:tc>
          <w:tcPr>
            <w:tcW w:w="1017" w:type="dxa"/>
            <w:tcBorders>
              <w:right w:val="single" w:color="auto" w:sz="12" w:space="0"/>
            </w:tcBorders>
            <w:tcMar>
              <w:top w:w="57" w:type="dxa"/>
              <w:left w:w="85" w:type="dxa"/>
              <w:bottom w:w="57" w:type="dxa"/>
              <w:right w:w="85" w:type="dxa"/>
            </w:tcMar>
            <w:vAlign w:val="center"/>
          </w:tcPr>
          <w:p w14:paraId="6FC3ADDF">
            <w:pPr>
              <w:ind w:firstLine="240" w:firstLineChars="100"/>
              <w:jc w:val="center"/>
              <w:rPr>
                <w:shd w:val="clear" w:color="auto" w:fill="FFFFFF"/>
              </w:rPr>
            </w:pPr>
            <w:r>
              <w:rPr>
                <w:shd w:val="clear" w:color="auto" w:fill="FFFFFF"/>
              </w:rPr>
              <w:t>√</w:t>
            </w:r>
          </w:p>
        </w:tc>
      </w:tr>
      <w:tr w14:paraId="06849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80" w:type="dxa"/>
            <w:tcBorders>
              <w:left w:val="single" w:color="auto" w:sz="12" w:space="0"/>
            </w:tcBorders>
            <w:tcMar>
              <w:top w:w="57" w:type="dxa"/>
              <w:left w:w="85" w:type="dxa"/>
              <w:bottom w:w="57" w:type="dxa"/>
              <w:right w:w="85" w:type="dxa"/>
            </w:tcMar>
            <w:vAlign w:val="center"/>
          </w:tcPr>
          <w:p w14:paraId="29F05B24">
            <w:pPr>
              <w:widowControl w:val="0"/>
              <w:spacing w:line="0" w:lineRule="atLeast"/>
              <w:jc w:val="both"/>
            </w:pPr>
            <w:r>
              <w:rPr>
                <w:rFonts w:hint="eastAsia"/>
                <w:sz w:val="21"/>
                <w:szCs w:val="21"/>
              </w:rPr>
              <w:t>第</w:t>
            </w:r>
            <w:r>
              <w:rPr>
                <w:sz w:val="21"/>
                <w:szCs w:val="21"/>
              </w:rPr>
              <w:t>3</w:t>
            </w:r>
            <w:r>
              <w:rPr>
                <w:rFonts w:hint="eastAsia"/>
                <w:sz w:val="21"/>
                <w:szCs w:val="21"/>
              </w:rPr>
              <w:t>单元</w:t>
            </w:r>
            <w:r>
              <w:rPr>
                <w:sz w:val="21"/>
                <w:szCs w:val="21"/>
              </w:rPr>
              <w:t xml:space="preserve"> </w:t>
            </w:r>
            <w:r>
              <w:rPr>
                <w:rFonts w:hint="eastAsia"/>
                <w:sz w:val="21"/>
                <w:szCs w:val="21"/>
              </w:rPr>
              <w:t>希腊罗马神话</w:t>
            </w:r>
          </w:p>
        </w:tc>
        <w:tc>
          <w:tcPr>
            <w:tcW w:w="1285" w:type="dxa"/>
            <w:tcMar>
              <w:top w:w="57" w:type="dxa"/>
              <w:left w:w="85" w:type="dxa"/>
              <w:bottom w:w="57" w:type="dxa"/>
              <w:right w:w="85" w:type="dxa"/>
            </w:tcMar>
            <w:vAlign w:val="center"/>
          </w:tcPr>
          <w:p w14:paraId="04E52D7A">
            <w:pPr>
              <w:ind w:firstLine="240" w:firstLineChars="100"/>
              <w:jc w:val="center"/>
              <w:rPr>
                <w:shd w:val="clear" w:color="auto" w:fill="FFFFFF"/>
              </w:rPr>
            </w:pPr>
          </w:p>
        </w:tc>
        <w:tc>
          <w:tcPr>
            <w:tcW w:w="1580" w:type="dxa"/>
            <w:vAlign w:val="center"/>
          </w:tcPr>
          <w:p w14:paraId="427555E6">
            <w:pPr>
              <w:ind w:firstLine="240" w:firstLineChars="100"/>
              <w:jc w:val="center"/>
              <w:rPr>
                <w:shd w:val="clear" w:color="auto" w:fill="FFFFFF"/>
              </w:rPr>
            </w:pPr>
            <w:r>
              <w:rPr>
                <w:shd w:val="clear" w:color="auto" w:fill="FFFFFF"/>
              </w:rPr>
              <w:t>√</w:t>
            </w:r>
          </w:p>
        </w:tc>
        <w:tc>
          <w:tcPr>
            <w:tcW w:w="1580" w:type="dxa"/>
            <w:tcMar>
              <w:top w:w="57" w:type="dxa"/>
              <w:left w:w="85" w:type="dxa"/>
              <w:bottom w:w="57" w:type="dxa"/>
              <w:right w:w="85" w:type="dxa"/>
            </w:tcMar>
            <w:vAlign w:val="center"/>
          </w:tcPr>
          <w:p w14:paraId="670E5A0A">
            <w:pPr>
              <w:ind w:firstLine="240" w:firstLineChars="100"/>
              <w:jc w:val="center"/>
              <w:rPr>
                <w:shd w:val="clear" w:color="auto" w:fill="FFFFFF"/>
              </w:rPr>
            </w:pPr>
            <w:r>
              <w:rPr>
                <w:shd w:val="clear" w:color="auto" w:fill="FFFFFF"/>
              </w:rPr>
              <w:t>√</w:t>
            </w:r>
          </w:p>
        </w:tc>
        <w:tc>
          <w:tcPr>
            <w:tcW w:w="1452" w:type="dxa"/>
            <w:tcMar>
              <w:top w:w="57" w:type="dxa"/>
              <w:left w:w="85" w:type="dxa"/>
              <w:bottom w:w="57" w:type="dxa"/>
              <w:right w:w="85" w:type="dxa"/>
            </w:tcMar>
            <w:vAlign w:val="center"/>
          </w:tcPr>
          <w:p w14:paraId="66B631C7">
            <w:pPr>
              <w:ind w:firstLine="240" w:firstLineChars="100"/>
              <w:jc w:val="center"/>
              <w:rPr>
                <w:shd w:val="clear" w:color="auto" w:fill="FFFFFF"/>
              </w:rPr>
            </w:pPr>
            <w:r>
              <w:rPr>
                <w:shd w:val="clear" w:color="auto" w:fill="FFFFFF"/>
              </w:rPr>
              <w:t>√</w:t>
            </w:r>
          </w:p>
        </w:tc>
        <w:tc>
          <w:tcPr>
            <w:tcW w:w="1017" w:type="dxa"/>
            <w:tcBorders>
              <w:right w:val="single" w:color="auto" w:sz="12" w:space="0"/>
            </w:tcBorders>
            <w:tcMar>
              <w:top w:w="57" w:type="dxa"/>
              <w:left w:w="85" w:type="dxa"/>
              <w:bottom w:w="57" w:type="dxa"/>
              <w:right w:w="85" w:type="dxa"/>
            </w:tcMar>
            <w:vAlign w:val="center"/>
          </w:tcPr>
          <w:p w14:paraId="76A08112">
            <w:pPr>
              <w:ind w:firstLine="240" w:firstLineChars="100"/>
              <w:jc w:val="center"/>
              <w:rPr>
                <w:shd w:val="clear" w:color="auto" w:fill="FFFFFF"/>
              </w:rPr>
            </w:pPr>
            <w:r>
              <w:rPr>
                <w:shd w:val="clear" w:color="auto" w:fill="FFFFFF"/>
              </w:rPr>
              <w:t>√</w:t>
            </w:r>
          </w:p>
        </w:tc>
      </w:tr>
      <w:tr w14:paraId="49A4B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80" w:type="dxa"/>
            <w:tcBorders>
              <w:left w:val="single" w:color="auto" w:sz="12" w:space="0"/>
            </w:tcBorders>
            <w:tcMar>
              <w:top w:w="57" w:type="dxa"/>
              <w:left w:w="85" w:type="dxa"/>
              <w:bottom w:w="57" w:type="dxa"/>
              <w:right w:w="85" w:type="dxa"/>
            </w:tcMar>
            <w:vAlign w:val="center"/>
          </w:tcPr>
          <w:p w14:paraId="26C79AFB">
            <w:pPr>
              <w:widowControl w:val="0"/>
              <w:spacing w:line="0" w:lineRule="atLeast"/>
              <w:jc w:val="both"/>
            </w:pPr>
            <w:r>
              <w:rPr>
                <w:rFonts w:hint="eastAsia"/>
                <w:sz w:val="21"/>
                <w:szCs w:val="21"/>
              </w:rPr>
              <w:t>补充讲义：中国古代史</w:t>
            </w:r>
          </w:p>
        </w:tc>
        <w:tc>
          <w:tcPr>
            <w:tcW w:w="1285" w:type="dxa"/>
            <w:tcMar>
              <w:top w:w="57" w:type="dxa"/>
              <w:left w:w="85" w:type="dxa"/>
              <w:bottom w:w="57" w:type="dxa"/>
              <w:right w:w="85" w:type="dxa"/>
            </w:tcMar>
            <w:vAlign w:val="center"/>
          </w:tcPr>
          <w:p w14:paraId="52915EC2">
            <w:pPr>
              <w:ind w:firstLine="240" w:firstLineChars="100"/>
              <w:jc w:val="center"/>
              <w:rPr>
                <w:shd w:val="clear" w:color="auto" w:fill="FFFFFF"/>
              </w:rPr>
            </w:pPr>
            <w:r>
              <w:rPr>
                <w:shd w:val="clear" w:color="auto" w:fill="FFFFFF"/>
              </w:rPr>
              <w:t>√</w:t>
            </w:r>
          </w:p>
        </w:tc>
        <w:tc>
          <w:tcPr>
            <w:tcW w:w="1580" w:type="dxa"/>
            <w:vAlign w:val="center"/>
          </w:tcPr>
          <w:p w14:paraId="3C1BC861">
            <w:pPr>
              <w:ind w:firstLine="240" w:firstLineChars="100"/>
              <w:jc w:val="center"/>
              <w:rPr>
                <w:shd w:val="clear" w:color="auto" w:fill="FFFFFF"/>
              </w:rPr>
            </w:pPr>
            <w:r>
              <w:rPr>
                <w:shd w:val="clear" w:color="auto" w:fill="FFFFFF"/>
              </w:rPr>
              <w:t>√</w:t>
            </w:r>
          </w:p>
        </w:tc>
        <w:tc>
          <w:tcPr>
            <w:tcW w:w="1580" w:type="dxa"/>
            <w:tcMar>
              <w:top w:w="57" w:type="dxa"/>
              <w:left w:w="85" w:type="dxa"/>
              <w:bottom w:w="57" w:type="dxa"/>
              <w:right w:w="85" w:type="dxa"/>
            </w:tcMar>
            <w:vAlign w:val="center"/>
          </w:tcPr>
          <w:p w14:paraId="2DED0E92">
            <w:pPr>
              <w:ind w:firstLine="240" w:firstLineChars="100"/>
              <w:jc w:val="center"/>
              <w:rPr>
                <w:shd w:val="clear" w:color="auto" w:fill="FFFFFF"/>
              </w:rPr>
            </w:pPr>
            <w:r>
              <w:rPr>
                <w:shd w:val="clear" w:color="auto" w:fill="FFFFFF"/>
              </w:rPr>
              <w:t>√</w:t>
            </w:r>
          </w:p>
        </w:tc>
        <w:tc>
          <w:tcPr>
            <w:tcW w:w="1452" w:type="dxa"/>
            <w:tcMar>
              <w:top w:w="57" w:type="dxa"/>
              <w:left w:w="85" w:type="dxa"/>
              <w:bottom w:w="57" w:type="dxa"/>
              <w:right w:w="85" w:type="dxa"/>
            </w:tcMar>
            <w:vAlign w:val="center"/>
          </w:tcPr>
          <w:p w14:paraId="31F9351F">
            <w:pPr>
              <w:ind w:firstLine="240" w:firstLineChars="100"/>
              <w:jc w:val="center"/>
              <w:rPr>
                <w:shd w:val="clear" w:color="auto" w:fill="FFFFFF"/>
              </w:rPr>
            </w:pPr>
          </w:p>
        </w:tc>
        <w:tc>
          <w:tcPr>
            <w:tcW w:w="1017" w:type="dxa"/>
            <w:tcBorders>
              <w:right w:val="single" w:color="auto" w:sz="12" w:space="0"/>
            </w:tcBorders>
            <w:tcMar>
              <w:top w:w="57" w:type="dxa"/>
              <w:left w:w="85" w:type="dxa"/>
              <w:bottom w:w="57" w:type="dxa"/>
              <w:right w:w="85" w:type="dxa"/>
            </w:tcMar>
            <w:vAlign w:val="center"/>
          </w:tcPr>
          <w:p w14:paraId="4077A93F">
            <w:pPr>
              <w:ind w:firstLine="240" w:firstLineChars="100"/>
              <w:jc w:val="center"/>
              <w:rPr>
                <w:shd w:val="clear" w:color="auto" w:fill="FFFFFF"/>
              </w:rPr>
            </w:pPr>
            <w:r>
              <w:rPr>
                <w:shd w:val="clear" w:color="auto" w:fill="FFFFFF"/>
              </w:rPr>
              <w:t>√</w:t>
            </w:r>
          </w:p>
        </w:tc>
      </w:tr>
      <w:tr w14:paraId="2865F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80" w:type="dxa"/>
            <w:tcBorders>
              <w:left w:val="single" w:color="auto" w:sz="12" w:space="0"/>
            </w:tcBorders>
            <w:tcMar>
              <w:top w:w="57" w:type="dxa"/>
              <w:left w:w="85" w:type="dxa"/>
              <w:bottom w:w="57" w:type="dxa"/>
              <w:right w:w="85" w:type="dxa"/>
            </w:tcMar>
            <w:vAlign w:val="center"/>
          </w:tcPr>
          <w:p w14:paraId="502F6AA3">
            <w:pPr>
              <w:widowControl w:val="0"/>
              <w:spacing w:line="0" w:lineRule="atLeast"/>
              <w:jc w:val="both"/>
            </w:pPr>
            <w:r>
              <w:rPr>
                <w:rFonts w:hint="eastAsia"/>
                <w:sz w:val="21"/>
                <w:szCs w:val="21"/>
              </w:rPr>
              <w:t>第</w:t>
            </w:r>
            <w:r>
              <w:rPr>
                <w:sz w:val="21"/>
                <w:szCs w:val="21"/>
              </w:rPr>
              <w:t>4</w:t>
            </w:r>
            <w:r>
              <w:rPr>
                <w:rFonts w:hint="eastAsia"/>
                <w:sz w:val="21"/>
                <w:szCs w:val="21"/>
              </w:rPr>
              <w:t>单元</w:t>
            </w:r>
            <w:r>
              <w:rPr>
                <w:sz w:val="21"/>
                <w:szCs w:val="21"/>
              </w:rPr>
              <w:t xml:space="preserve"> </w:t>
            </w:r>
            <w:r>
              <w:rPr>
                <w:rFonts w:hint="eastAsia"/>
                <w:sz w:val="21"/>
                <w:szCs w:val="21"/>
              </w:rPr>
              <w:t>基督教</w:t>
            </w:r>
          </w:p>
        </w:tc>
        <w:tc>
          <w:tcPr>
            <w:tcW w:w="1285" w:type="dxa"/>
            <w:tcMar>
              <w:top w:w="57" w:type="dxa"/>
              <w:left w:w="85" w:type="dxa"/>
              <w:bottom w:w="57" w:type="dxa"/>
              <w:right w:w="85" w:type="dxa"/>
            </w:tcMar>
            <w:vAlign w:val="center"/>
          </w:tcPr>
          <w:p w14:paraId="461ABE44">
            <w:pPr>
              <w:ind w:firstLine="240" w:firstLineChars="100"/>
              <w:jc w:val="center"/>
              <w:rPr>
                <w:shd w:val="clear" w:color="auto" w:fill="FFFFFF"/>
              </w:rPr>
            </w:pPr>
          </w:p>
        </w:tc>
        <w:tc>
          <w:tcPr>
            <w:tcW w:w="1580" w:type="dxa"/>
            <w:vAlign w:val="center"/>
          </w:tcPr>
          <w:p w14:paraId="6F9A620A">
            <w:pPr>
              <w:ind w:firstLine="240" w:firstLineChars="100"/>
              <w:jc w:val="center"/>
              <w:rPr>
                <w:shd w:val="clear" w:color="auto" w:fill="FFFFFF"/>
              </w:rPr>
            </w:pPr>
            <w:r>
              <w:rPr>
                <w:shd w:val="clear" w:color="auto" w:fill="FFFFFF"/>
              </w:rPr>
              <w:t>√</w:t>
            </w:r>
          </w:p>
        </w:tc>
        <w:tc>
          <w:tcPr>
            <w:tcW w:w="1580" w:type="dxa"/>
            <w:tcMar>
              <w:top w:w="57" w:type="dxa"/>
              <w:left w:w="85" w:type="dxa"/>
              <w:bottom w:w="57" w:type="dxa"/>
              <w:right w:w="85" w:type="dxa"/>
            </w:tcMar>
            <w:vAlign w:val="center"/>
          </w:tcPr>
          <w:p w14:paraId="0B020262">
            <w:pPr>
              <w:ind w:firstLine="240" w:firstLineChars="100"/>
              <w:jc w:val="center"/>
              <w:rPr>
                <w:shd w:val="clear" w:color="auto" w:fill="FFFFFF"/>
              </w:rPr>
            </w:pPr>
            <w:r>
              <w:rPr>
                <w:shd w:val="clear" w:color="auto" w:fill="FFFFFF"/>
              </w:rPr>
              <w:t>√</w:t>
            </w:r>
          </w:p>
        </w:tc>
        <w:tc>
          <w:tcPr>
            <w:tcW w:w="1452" w:type="dxa"/>
            <w:tcMar>
              <w:top w:w="57" w:type="dxa"/>
              <w:left w:w="85" w:type="dxa"/>
              <w:bottom w:w="57" w:type="dxa"/>
              <w:right w:w="85" w:type="dxa"/>
            </w:tcMar>
            <w:vAlign w:val="center"/>
          </w:tcPr>
          <w:p w14:paraId="615DEFFE">
            <w:pPr>
              <w:ind w:firstLine="240" w:firstLineChars="100"/>
              <w:jc w:val="center"/>
              <w:rPr>
                <w:shd w:val="clear" w:color="auto" w:fill="FFFFFF"/>
              </w:rPr>
            </w:pPr>
            <w:r>
              <w:rPr>
                <w:shd w:val="clear" w:color="auto" w:fill="FFFFFF"/>
              </w:rPr>
              <w:t>√</w:t>
            </w:r>
          </w:p>
        </w:tc>
        <w:tc>
          <w:tcPr>
            <w:tcW w:w="1017" w:type="dxa"/>
            <w:tcBorders>
              <w:right w:val="single" w:color="auto" w:sz="12" w:space="0"/>
            </w:tcBorders>
            <w:tcMar>
              <w:top w:w="57" w:type="dxa"/>
              <w:left w:w="85" w:type="dxa"/>
              <w:bottom w:w="57" w:type="dxa"/>
              <w:right w:w="85" w:type="dxa"/>
            </w:tcMar>
            <w:vAlign w:val="center"/>
          </w:tcPr>
          <w:p w14:paraId="6BCCBC70">
            <w:pPr>
              <w:ind w:firstLine="240" w:firstLineChars="100"/>
              <w:jc w:val="center"/>
              <w:rPr>
                <w:shd w:val="clear" w:color="auto" w:fill="FFFFFF"/>
              </w:rPr>
            </w:pPr>
            <w:r>
              <w:rPr>
                <w:shd w:val="clear" w:color="auto" w:fill="FFFFFF"/>
              </w:rPr>
              <w:t>√</w:t>
            </w:r>
          </w:p>
        </w:tc>
      </w:tr>
      <w:tr w14:paraId="49388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80" w:type="dxa"/>
            <w:tcBorders>
              <w:left w:val="single" w:color="auto" w:sz="12" w:space="0"/>
            </w:tcBorders>
            <w:tcMar>
              <w:top w:w="57" w:type="dxa"/>
              <w:left w:w="85" w:type="dxa"/>
              <w:bottom w:w="57" w:type="dxa"/>
              <w:right w:w="85" w:type="dxa"/>
            </w:tcMar>
            <w:vAlign w:val="center"/>
          </w:tcPr>
          <w:p w14:paraId="6A5CB8B3">
            <w:pPr>
              <w:widowControl w:val="0"/>
              <w:spacing w:line="0" w:lineRule="atLeast"/>
              <w:jc w:val="both"/>
            </w:pPr>
            <w:r>
              <w:rPr>
                <w:rFonts w:hint="eastAsia"/>
                <w:sz w:val="21"/>
                <w:szCs w:val="21"/>
              </w:rPr>
              <w:t>第</w:t>
            </w:r>
            <w:r>
              <w:rPr>
                <w:sz w:val="21"/>
                <w:szCs w:val="21"/>
              </w:rPr>
              <w:t>5</w:t>
            </w:r>
            <w:r>
              <w:rPr>
                <w:rFonts w:hint="eastAsia"/>
                <w:sz w:val="21"/>
                <w:szCs w:val="21"/>
              </w:rPr>
              <w:t>单元</w:t>
            </w:r>
            <w:r>
              <w:rPr>
                <w:sz w:val="21"/>
                <w:szCs w:val="21"/>
              </w:rPr>
              <w:t xml:space="preserve"> </w:t>
            </w:r>
            <w:r>
              <w:rPr>
                <w:rFonts w:hint="eastAsia"/>
                <w:sz w:val="21"/>
                <w:szCs w:val="21"/>
              </w:rPr>
              <w:t>拜占庭帝国与伊斯兰帝国</w:t>
            </w:r>
          </w:p>
        </w:tc>
        <w:tc>
          <w:tcPr>
            <w:tcW w:w="1285" w:type="dxa"/>
            <w:tcMar>
              <w:top w:w="57" w:type="dxa"/>
              <w:left w:w="85" w:type="dxa"/>
              <w:bottom w:w="57" w:type="dxa"/>
              <w:right w:w="85" w:type="dxa"/>
            </w:tcMar>
            <w:vAlign w:val="center"/>
          </w:tcPr>
          <w:p w14:paraId="0226A337">
            <w:pPr>
              <w:ind w:firstLine="240" w:firstLineChars="100"/>
              <w:jc w:val="center"/>
              <w:rPr>
                <w:shd w:val="clear" w:color="auto" w:fill="FFFFFF"/>
              </w:rPr>
            </w:pPr>
          </w:p>
        </w:tc>
        <w:tc>
          <w:tcPr>
            <w:tcW w:w="1580" w:type="dxa"/>
            <w:vAlign w:val="center"/>
          </w:tcPr>
          <w:p w14:paraId="4F0436AE">
            <w:pPr>
              <w:ind w:firstLine="240" w:firstLineChars="100"/>
              <w:jc w:val="center"/>
              <w:rPr>
                <w:shd w:val="clear" w:color="auto" w:fill="FFFFFF"/>
              </w:rPr>
            </w:pPr>
            <w:r>
              <w:rPr>
                <w:shd w:val="clear" w:color="auto" w:fill="FFFFFF"/>
              </w:rPr>
              <w:t>√</w:t>
            </w:r>
          </w:p>
        </w:tc>
        <w:tc>
          <w:tcPr>
            <w:tcW w:w="1580" w:type="dxa"/>
            <w:tcMar>
              <w:top w:w="57" w:type="dxa"/>
              <w:left w:w="85" w:type="dxa"/>
              <w:bottom w:w="57" w:type="dxa"/>
              <w:right w:w="85" w:type="dxa"/>
            </w:tcMar>
            <w:vAlign w:val="center"/>
          </w:tcPr>
          <w:p w14:paraId="1F5035F2">
            <w:pPr>
              <w:ind w:firstLine="240" w:firstLineChars="100"/>
              <w:jc w:val="center"/>
              <w:rPr>
                <w:shd w:val="clear" w:color="auto" w:fill="FFFFFF"/>
              </w:rPr>
            </w:pPr>
            <w:r>
              <w:rPr>
                <w:shd w:val="clear" w:color="auto" w:fill="FFFFFF"/>
              </w:rPr>
              <w:t>√</w:t>
            </w:r>
          </w:p>
        </w:tc>
        <w:tc>
          <w:tcPr>
            <w:tcW w:w="1452" w:type="dxa"/>
            <w:tcMar>
              <w:top w:w="57" w:type="dxa"/>
              <w:left w:w="85" w:type="dxa"/>
              <w:bottom w:w="57" w:type="dxa"/>
              <w:right w:w="85" w:type="dxa"/>
            </w:tcMar>
            <w:vAlign w:val="center"/>
          </w:tcPr>
          <w:p w14:paraId="3BE34AAE">
            <w:pPr>
              <w:ind w:firstLine="240" w:firstLineChars="100"/>
              <w:jc w:val="center"/>
              <w:rPr>
                <w:shd w:val="clear" w:color="auto" w:fill="FFFFFF"/>
              </w:rPr>
            </w:pPr>
            <w:r>
              <w:rPr>
                <w:shd w:val="clear" w:color="auto" w:fill="FFFFFF"/>
              </w:rPr>
              <w:t>√</w:t>
            </w:r>
          </w:p>
        </w:tc>
        <w:tc>
          <w:tcPr>
            <w:tcW w:w="1017" w:type="dxa"/>
            <w:tcBorders>
              <w:right w:val="single" w:color="auto" w:sz="12" w:space="0"/>
            </w:tcBorders>
            <w:tcMar>
              <w:top w:w="57" w:type="dxa"/>
              <w:left w:w="85" w:type="dxa"/>
              <w:bottom w:w="57" w:type="dxa"/>
              <w:right w:w="85" w:type="dxa"/>
            </w:tcMar>
            <w:vAlign w:val="center"/>
          </w:tcPr>
          <w:p w14:paraId="19B4D413">
            <w:pPr>
              <w:ind w:firstLine="240" w:firstLineChars="100"/>
              <w:jc w:val="center"/>
              <w:rPr>
                <w:shd w:val="clear" w:color="auto" w:fill="FFFFFF"/>
              </w:rPr>
            </w:pPr>
            <w:r>
              <w:rPr>
                <w:shd w:val="clear" w:color="auto" w:fill="FFFFFF"/>
              </w:rPr>
              <w:t>√</w:t>
            </w:r>
          </w:p>
        </w:tc>
      </w:tr>
      <w:tr w14:paraId="05E7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80" w:type="dxa"/>
            <w:tcBorders>
              <w:left w:val="single" w:color="auto" w:sz="12" w:space="0"/>
            </w:tcBorders>
            <w:tcMar>
              <w:top w:w="57" w:type="dxa"/>
              <w:left w:w="85" w:type="dxa"/>
              <w:bottom w:w="57" w:type="dxa"/>
              <w:right w:w="85" w:type="dxa"/>
            </w:tcMar>
            <w:vAlign w:val="center"/>
          </w:tcPr>
          <w:p w14:paraId="1D9127FA">
            <w:pPr>
              <w:widowControl w:val="0"/>
              <w:spacing w:line="0" w:lineRule="atLeast"/>
              <w:jc w:val="both"/>
            </w:pPr>
            <w:r>
              <w:rPr>
                <w:rFonts w:hint="eastAsia"/>
                <w:sz w:val="21"/>
                <w:szCs w:val="21"/>
              </w:rPr>
              <w:t>第</w:t>
            </w:r>
            <w:r>
              <w:rPr>
                <w:sz w:val="21"/>
                <w:szCs w:val="21"/>
              </w:rPr>
              <w:t>6</w:t>
            </w:r>
            <w:r>
              <w:rPr>
                <w:rFonts w:hint="eastAsia"/>
                <w:sz w:val="21"/>
                <w:szCs w:val="21"/>
              </w:rPr>
              <w:t>单元</w:t>
            </w:r>
            <w:r>
              <w:rPr>
                <w:sz w:val="21"/>
                <w:szCs w:val="21"/>
              </w:rPr>
              <w:t xml:space="preserve"> </w:t>
            </w:r>
            <w:r>
              <w:rPr>
                <w:rFonts w:hint="eastAsia"/>
                <w:sz w:val="21"/>
                <w:szCs w:val="21"/>
              </w:rPr>
              <w:t>中世纪</w:t>
            </w:r>
          </w:p>
        </w:tc>
        <w:tc>
          <w:tcPr>
            <w:tcW w:w="1285" w:type="dxa"/>
            <w:tcMar>
              <w:top w:w="57" w:type="dxa"/>
              <w:left w:w="85" w:type="dxa"/>
              <w:bottom w:w="57" w:type="dxa"/>
              <w:right w:w="85" w:type="dxa"/>
            </w:tcMar>
            <w:vAlign w:val="center"/>
          </w:tcPr>
          <w:p w14:paraId="64B76807">
            <w:pPr>
              <w:ind w:firstLine="240" w:firstLineChars="100"/>
              <w:jc w:val="center"/>
              <w:rPr>
                <w:shd w:val="clear" w:color="auto" w:fill="FFFFFF"/>
              </w:rPr>
            </w:pPr>
            <w:r>
              <w:rPr>
                <w:shd w:val="clear" w:color="auto" w:fill="FFFFFF"/>
              </w:rPr>
              <w:t>√</w:t>
            </w:r>
          </w:p>
        </w:tc>
        <w:tc>
          <w:tcPr>
            <w:tcW w:w="1580" w:type="dxa"/>
            <w:vAlign w:val="center"/>
          </w:tcPr>
          <w:p w14:paraId="2DA1B983">
            <w:pPr>
              <w:ind w:firstLine="240" w:firstLineChars="100"/>
              <w:jc w:val="center"/>
              <w:rPr>
                <w:shd w:val="clear" w:color="auto" w:fill="FFFFFF"/>
              </w:rPr>
            </w:pPr>
            <w:r>
              <w:rPr>
                <w:shd w:val="clear" w:color="auto" w:fill="FFFFFF"/>
              </w:rPr>
              <w:t>√</w:t>
            </w:r>
          </w:p>
        </w:tc>
        <w:tc>
          <w:tcPr>
            <w:tcW w:w="1580" w:type="dxa"/>
            <w:tcMar>
              <w:top w:w="57" w:type="dxa"/>
              <w:left w:w="85" w:type="dxa"/>
              <w:bottom w:w="57" w:type="dxa"/>
              <w:right w:w="85" w:type="dxa"/>
            </w:tcMar>
            <w:vAlign w:val="center"/>
          </w:tcPr>
          <w:p w14:paraId="6B1EB5F3">
            <w:pPr>
              <w:ind w:firstLine="240" w:firstLineChars="100"/>
              <w:jc w:val="center"/>
              <w:rPr>
                <w:shd w:val="clear" w:color="auto" w:fill="FFFFFF"/>
              </w:rPr>
            </w:pPr>
            <w:r>
              <w:rPr>
                <w:shd w:val="clear" w:color="auto" w:fill="FFFFFF"/>
              </w:rPr>
              <w:t>√</w:t>
            </w:r>
          </w:p>
        </w:tc>
        <w:tc>
          <w:tcPr>
            <w:tcW w:w="1452" w:type="dxa"/>
            <w:tcMar>
              <w:top w:w="57" w:type="dxa"/>
              <w:left w:w="85" w:type="dxa"/>
              <w:bottom w:w="57" w:type="dxa"/>
              <w:right w:w="85" w:type="dxa"/>
            </w:tcMar>
            <w:vAlign w:val="center"/>
          </w:tcPr>
          <w:p w14:paraId="14370A37">
            <w:pPr>
              <w:ind w:firstLine="240" w:firstLineChars="100"/>
              <w:jc w:val="center"/>
              <w:rPr>
                <w:shd w:val="clear" w:color="auto" w:fill="FFFFFF"/>
              </w:rPr>
            </w:pPr>
            <w:r>
              <w:rPr>
                <w:shd w:val="clear" w:color="auto" w:fill="FFFFFF"/>
              </w:rPr>
              <w:t>√</w:t>
            </w:r>
          </w:p>
        </w:tc>
        <w:tc>
          <w:tcPr>
            <w:tcW w:w="1017" w:type="dxa"/>
            <w:tcBorders>
              <w:right w:val="single" w:color="auto" w:sz="12" w:space="0"/>
            </w:tcBorders>
            <w:tcMar>
              <w:top w:w="57" w:type="dxa"/>
              <w:left w:w="85" w:type="dxa"/>
              <w:bottom w:w="57" w:type="dxa"/>
              <w:right w:w="85" w:type="dxa"/>
            </w:tcMar>
            <w:vAlign w:val="center"/>
          </w:tcPr>
          <w:p w14:paraId="1E8F98DA">
            <w:pPr>
              <w:ind w:firstLine="240" w:firstLineChars="100"/>
              <w:jc w:val="center"/>
              <w:rPr>
                <w:shd w:val="clear" w:color="auto" w:fill="FFFFFF"/>
              </w:rPr>
            </w:pPr>
          </w:p>
        </w:tc>
      </w:tr>
      <w:tr w14:paraId="0FBA1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80" w:type="dxa"/>
            <w:tcBorders>
              <w:left w:val="single" w:color="auto" w:sz="12" w:space="0"/>
            </w:tcBorders>
            <w:tcMar>
              <w:top w:w="57" w:type="dxa"/>
              <w:left w:w="85" w:type="dxa"/>
              <w:bottom w:w="57" w:type="dxa"/>
              <w:right w:w="85" w:type="dxa"/>
            </w:tcMar>
            <w:vAlign w:val="center"/>
          </w:tcPr>
          <w:p w14:paraId="3E210378">
            <w:pPr>
              <w:widowControl w:val="0"/>
              <w:spacing w:line="0" w:lineRule="atLeast"/>
              <w:jc w:val="both"/>
            </w:pPr>
            <w:r>
              <w:rPr>
                <w:rFonts w:hint="eastAsia"/>
                <w:sz w:val="21"/>
                <w:szCs w:val="21"/>
              </w:rPr>
              <w:t>补充讲义：中国近代史</w:t>
            </w:r>
          </w:p>
        </w:tc>
        <w:tc>
          <w:tcPr>
            <w:tcW w:w="1285" w:type="dxa"/>
            <w:tcMar>
              <w:top w:w="57" w:type="dxa"/>
              <w:left w:w="85" w:type="dxa"/>
              <w:bottom w:w="57" w:type="dxa"/>
              <w:right w:w="85" w:type="dxa"/>
            </w:tcMar>
            <w:vAlign w:val="center"/>
          </w:tcPr>
          <w:p w14:paraId="138EDA74">
            <w:pPr>
              <w:ind w:firstLine="240" w:firstLineChars="100"/>
              <w:jc w:val="center"/>
              <w:rPr>
                <w:shd w:val="clear" w:color="auto" w:fill="FFFFFF"/>
              </w:rPr>
            </w:pPr>
            <w:r>
              <w:rPr>
                <w:shd w:val="clear" w:color="auto" w:fill="FFFFFF"/>
              </w:rPr>
              <w:t>√</w:t>
            </w:r>
          </w:p>
        </w:tc>
        <w:tc>
          <w:tcPr>
            <w:tcW w:w="1580" w:type="dxa"/>
            <w:vAlign w:val="center"/>
          </w:tcPr>
          <w:p w14:paraId="050C680E">
            <w:pPr>
              <w:ind w:firstLine="240" w:firstLineChars="100"/>
              <w:jc w:val="center"/>
              <w:rPr>
                <w:shd w:val="clear" w:color="auto" w:fill="FFFFFF"/>
              </w:rPr>
            </w:pPr>
            <w:r>
              <w:rPr>
                <w:shd w:val="clear" w:color="auto" w:fill="FFFFFF"/>
              </w:rPr>
              <w:t>√</w:t>
            </w:r>
          </w:p>
        </w:tc>
        <w:tc>
          <w:tcPr>
            <w:tcW w:w="1580" w:type="dxa"/>
            <w:tcMar>
              <w:top w:w="57" w:type="dxa"/>
              <w:left w:w="85" w:type="dxa"/>
              <w:bottom w:w="57" w:type="dxa"/>
              <w:right w:w="85" w:type="dxa"/>
            </w:tcMar>
            <w:vAlign w:val="center"/>
          </w:tcPr>
          <w:p w14:paraId="6A5F4F08">
            <w:pPr>
              <w:ind w:firstLine="240" w:firstLineChars="100"/>
              <w:jc w:val="center"/>
              <w:rPr>
                <w:shd w:val="clear" w:color="auto" w:fill="FFFFFF"/>
              </w:rPr>
            </w:pPr>
            <w:r>
              <w:rPr>
                <w:shd w:val="clear" w:color="auto" w:fill="FFFFFF"/>
              </w:rPr>
              <w:t>√</w:t>
            </w:r>
          </w:p>
        </w:tc>
        <w:tc>
          <w:tcPr>
            <w:tcW w:w="1452" w:type="dxa"/>
            <w:tcMar>
              <w:top w:w="57" w:type="dxa"/>
              <w:left w:w="85" w:type="dxa"/>
              <w:bottom w:w="57" w:type="dxa"/>
              <w:right w:w="85" w:type="dxa"/>
            </w:tcMar>
            <w:vAlign w:val="center"/>
          </w:tcPr>
          <w:p w14:paraId="6567DD44">
            <w:pPr>
              <w:ind w:firstLine="240" w:firstLineChars="100"/>
              <w:jc w:val="center"/>
              <w:rPr>
                <w:shd w:val="clear" w:color="auto" w:fill="FFFFFF"/>
              </w:rPr>
            </w:pPr>
          </w:p>
        </w:tc>
        <w:tc>
          <w:tcPr>
            <w:tcW w:w="1017" w:type="dxa"/>
            <w:tcBorders>
              <w:right w:val="single" w:color="auto" w:sz="12" w:space="0"/>
            </w:tcBorders>
            <w:tcMar>
              <w:top w:w="57" w:type="dxa"/>
              <w:left w:w="85" w:type="dxa"/>
              <w:bottom w:w="57" w:type="dxa"/>
              <w:right w:w="85" w:type="dxa"/>
            </w:tcMar>
            <w:vAlign w:val="center"/>
          </w:tcPr>
          <w:p w14:paraId="5CA0611A">
            <w:pPr>
              <w:ind w:firstLine="240" w:firstLineChars="100"/>
              <w:jc w:val="center"/>
              <w:rPr>
                <w:shd w:val="clear" w:color="auto" w:fill="FFFFFF"/>
              </w:rPr>
            </w:pPr>
            <w:r>
              <w:rPr>
                <w:shd w:val="clear" w:color="auto" w:fill="FFFFFF"/>
              </w:rPr>
              <w:t>√</w:t>
            </w:r>
          </w:p>
        </w:tc>
      </w:tr>
      <w:tr w14:paraId="62B7E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80" w:type="dxa"/>
            <w:tcBorders>
              <w:left w:val="single" w:color="auto" w:sz="12" w:space="0"/>
            </w:tcBorders>
            <w:tcMar>
              <w:top w:w="57" w:type="dxa"/>
              <w:left w:w="85" w:type="dxa"/>
              <w:bottom w:w="57" w:type="dxa"/>
              <w:right w:w="85" w:type="dxa"/>
            </w:tcMar>
            <w:vAlign w:val="center"/>
          </w:tcPr>
          <w:p w14:paraId="0AC08019">
            <w:pPr>
              <w:widowControl w:val="0"/>
              <w:spacing w:line="0" w:lineRule="atLeast"/>
              <w:jc w:val="both"/>
            </w:pPr>
            <w:r>
              <w:rPr>
                <w:rFonts w:hint="eastAsia"/>
                <w:sz w:val="21"/>
                <w:szCs w:val="21"/>
              </w:rPr>
              <w:t>第</w:t>
            </w:r>
            <w:r>
              <w:rPr>
                <w:sz w:val="21"/>
                <w:szCs w:val="21"/>
              </w:rPr>
              <w:t>7</w:t>
            </w:r>
            <w:r>
              <w:rPr>
                <w:rFonts w:hint="eastAsia"/>
                <w:sz w:val="21"/>
                <w:szCs w:val="21"/>
              </w:rPr>
              <w:t>单元</w:t>
            </w:r>
            <w:r>
              <w:rPr>
                <w:sz w:val="21"/>
                <w:szCs w:val="21"/>
              </w:rPr>
              <w:t xml:space="preserve"> </w:t>
            </w:r>
            <w:r>
              <w:rPr>
                <w:rFonts w:hint="eastAsia"/>
                <w:sz w:val="21"/>
                <w:szCs w:val="21"/>
              </w:rPr>
              <w:t>文艺复兴与宗教改革</w:t>
            </w:r>
          </w:p>
        </w:tc>
        <w:tc>
          <w:tcPr>
            <w:tcW w:w="1285" w:type="dxa"/>
            <w:tcMar>
              <w:top w:w="57" w:type="dxa"/>
              <w:left w:w="85" w:type="dxa"/>
              <w:bottom w:w="57" w:type="dxa"/>
              <w:right w:w="85" w:type="dxa"/>
            </w:tcMar>
            <w:vAlign w:val="center"/>
          </w:tcPr>
          <w:p w14:paraId="15FEE79F">
            <w:pPr>
              <w:ind w:firstLine="240" w:firstLineChars="100"/>
              <w:jc w:val="center"/>
              <w:rPr>
                <w:shd w:val="clear" w:color="auto" w:fill="FFFFFF"/>
              </w:rPr>
            </w:pPr>
          </w:p>
        </w:tc>
        <w:tc>
          <w:tcPr>
            <w:tcW w:w="1580" w:type="dxa"/>
            <w:vAlign w:val="center"/>
          </w:tcPr>
          <w:p w14:paraId="5A97DB3D">
            <w:pPr>
              <w:ind w:firstLine="240" w:firstLineChars="100"/>
              <w:jc w:val="center"/>
              <w:rPr>
                <w:shd w:val="clear" w:color="auto" w:fill="FFFFFF"/>
              </w:rPr>
            </w:pPr>
            <w:r>
              <w:rPr>
                <w:shd w:val="clear" w:color="auto" w:fill="FFFFFF"/>
              </w:rPr>
              <w:t>√</w:t>
            </w:r>
          </w:p>
        </w:tc>
        <w:tc>
          <w:tcPr>
            <w:tcW w:w="1580" w:type="dxa"/>
            <w:tcMar>
              <w:top w:w="57" w:type="dxa"/>
              <w:left w:w="85" w:type="dxa"/>
              <w:bottom w:w="57" w:type="dxa"/>
              <w:right w:w="85" w:type="dxa"/>
            </w:tcMar>
            <w:vAlign w:val="center"/>
          </w:tcPr>
          <w:p w14:paraId="6F087C80">
            <w:pPr>
              <w:ind w:firstLine="240" w:firstLineChars="100"/>
              <w:jc w:val="center"/>
              <w:rPr>
                <w:shd w:val="clear" w:color="auto" w:fill="FFFFFF"/>
              </w:rPr>
            </w:pPr>
            <w:r>
              <w:rPr>
                <w:shd w:val="clear" w:color="auto" w:fill="FFFFFF"/>
              </w:rPr>
              <w:t>√</w:t>
            </w:r>
          </w:p>
        </w:tc>
        <w:tc>
          <w:tcPr>
            <w:tcW w:w="1452" w:type="dxa"/>
            <w:tcMar>
              <w:top w:w="57" w:type="dxa"/>
              <w:left w:w="85" w:type="dxa"/>
              <w:bottom w:w="57" w:type="dxa"/>
              <w:right w:w="85" w:type="dxa"/>
            </w:tcMar>
            <w:vAlign w:val="center"/>
          </w:tcPr>
          <w:p w14:paraId="339D2E1E">
            <w:pPr>
              <w:ind w:firstLine="240" w:firstLineChars="100"/>
              <w:jc w:val="center"/>
              <w:rPr>
                <w:shd w:val="clear" w:color="auto" w:fill="FFFFFF"/>
              </w:rPr>
            </w:pPr>
            <w:r>
              <w:rPr>
                <w:shd w:val="clear" w:color="auto" w:fill="FFFFFF"/>
              </w:rPr>
              <w:t>√</w:t>
            </w:r>
          </w:p>
        </w:tc>
        <w:tc>
          <w:tcPr>
            <w:tcW w:w="1017" w:type="dxa"/>
            <w:tcBorders>
              <w:right w:val="single" w:color="auto" w:sz="12" w:space="0"/>
            </w:tcBorders>
            <w:tcMar>
              <w:top w:w="57" w:type="dxa"/>
              <w:left w:w="85" w:type="dxa"/>
              <w:bottom w:w="57" w:type="dxa"/>
              <w:right w:w="85" w:type="dxa"/>
            </w:tcMar>
            <w:vAlign w:val="center"/>
          </w:tcPr>
          <w:p w14:paraId="2FFEF2DE">
            <w:pPr>
              <w:ind w:firstLine="240" w:firstLineChars="100"/>
              <w:jc w:val="center"/>
              <w:rPr>
                <w:shd w:val="clear" w:color="auto" w:fill="FFFFFF"/>
              </w:rPr>
            </w:pPr>
            <w:r>
              <w:rPr>
                <w:shd w:val="clear" w:color="auto" w:fill="FFFFFF"/>
              </w:rPr>
              <w:t>√</w:t>
            </w:r>
          </w:p>
        </w:tc>
      </w:tr>
      <w:tr w14:paraId="6C5D3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80" w:type="dxa"/>
            <w:tcBorders>
              <w:left w:val="single" w:color="auto" w:sz="12" w:space="0"/>
            </w:tcBorders>
            <w:tcMar>
              <w:top w:w="57" w:type="dxa"/>
              <w:left w:w="85" w:type="dxa"/>
              <w:bottom w:w="57" w:type="dxa"/>
              <w:right w:w="85" w:type="dxa"/>
            </w:tcMar>
            <w:vAlign w:val="center"/>
          </w:tcPr>
          <w:p w14:paraId="15942618">
            <w:pPr>
              <w:widowControl w:val="0"/>
              <w:spacing w:line="0" w:lineRule="atLeast"/>
              <w:jc w:val="both"/>
            </w:pPr>
            <w:r>
              <w:rPr>
                <w:rFonts w:hint="eastAsia"/>
                <w:sz w:val="21"/>
                <w:szCs w:val="21"/>
              </w:rPr>
              <w:t>第</w:t>
            </w:r>
            <w:r>
              <w:rPr>
                <w:sz w:val="21"/>
                <w:szCs w:val="21"/>
              </w:rPr>
              <w:t>8</w:t>
            </w:r>
            <w:r>
              <w:rPr>
                <w:rFonts w:hint="eastAsia"/>
                <w:sz w:val="21"/>
                <w:szCs w:val="21"/>
              </w:rPr>
              <w:t>单元</w:t>
            </w:r>
            <w:r>
              <w:rPr>
                <w:sz w:val="21"/>
                <w:szCs w:val="21"/>
              </w:rPr>
              <w:t xml:space="preserve"> </w:t>
            </w:r>
            <w:r>
              <w:rPr>
                <w:rFonts w:hint="eastAsia"/>
                <w:sz w:val="21"/>
                <w:szCs w:val="21"/>
              </w:rPr>
              <w:t>巴洛克时期</w:t>
            </w:r>
          </w:p>
        </w:tc>
        <w:tc>
          <w:tcPr>
            <w:tcW w:w="1285" w:type="dxa"/>
            <w:tcMar>
              <w:top w:w="57" w:type="dxa"/>
              <w:left w:w="85" w:type="dxa"/>
              <w:bottom w:w="57" w:type="dxa"/>
              <w:right w:w="85" w:type="dxa"/>
            </w:tcMar>
            <w:vAlign w:val="center"/>
          </w:tcPr>
          <w:p w14:paraId="1BB51A22">
            <w:pPr>
              <w:ind w:firstLine="240" w:firstLineChars="100"/>
              <w:jc w:val="center"/>
              <w:rPr>
                <w:shd w:val="clear" w:color="auto" w:fill="FFFFFF"/>
              </w:rPr>
            </w:pPr>
          </w:p>
        </w:tc>
        <w:tc>
          <w:tcPr>
            <w:tcW w:w="1580" w:type="dxa"/>
            <w:vAlign w:val="center"/>
          </w:tcPr>
          <w:p w14:paraId="20F74544">
            <w:pPr>
              <w:ind w:firstLine="240" w:firstLineChars="100"/>
              <w:jc w:val="center"/>
              <w:rPr>
                <w:shd w:val="clear" w:color="auto" w:fill="FFFFFF"/>
              </w:rPr>
            </w:pPr>
            <w:r>
              <w:rPr>
                <w:shd w:val="clear" w:color="auto" w:fill="FFFFFF"/>
              </w:rPr>
              <w:t>√</w:t>
            </w:r>
          </w:p>
        </w:tc>
        <w:tc>
          <w:tcPr>
            <w:tcW w:w="1580" w:type="dxa"/>
            <w:tcMar>
              <w:top w:w="57" w:type="dxa"/>
              <w:left w:w="85" w:type="dxa"/>
              <w:bottom w:w="57" w:type="dxa"/>
              <w:right w:w="85" w:type="dxa"/>
            </w:tcMar>
            <w:vAlign w:val="center"/>
          </w:tcPr>
          <w:p w14:paraId="5081901A">
            <w:pPr>
              <w:ind w:firstLine="240" w:firstLineChars="100"/>
              <w:jc w:val="center"/>
              <w:rPr>
                <w:shd w:val="clear" w:color="auto" w:fill="FFFFFF"/>
              </w:rPr>
            </w:pPr>
            <w:r>
              <w:rPr>
                <w:shd w:val="clear" w:color="auto" w:fill="FFFFFF"/>
              </w:rPr>
              <w:t>√</w:t>
            </w:r>
          </w:p>
        </w:tc>
        <w:tc>
          <w:tcPr>
            <w:tcW w:w="1452" w:type="dxa"/>
            <w:tcMar>
              <w:top w:w="57" w:type="dxa"/>
              <w:left w:w="85" w:type="dxa"/>
              <w:bottom w:w="57" w:type="dxa"/>
              <w:right w:w="85" w:type="dxa"/>
            </w:tcMar>
            <w:vAlign w:val="center"/>
          </w:tcPr>
          <w:p w14:paraId="35F58C49">
            <w:pPr>
              <w:ind w:firstLine="240" w:firstLineChars="100"/>
              <w:jc w:val="center"/>
              <w:rPr>
                <w:shd w:val="clear" w:color="auto" w:fill="FFFFFF"/>
              </w:rPr>
            </w:pPr>
            <w:r>
              <w:rPr>
                <w:shd w:val="clear" w:color="auto" w:fill="FFFFFF"/>
              </w:rPr>
              <w:t>√</w:t>
            </w:r>
          </w:p>
        </w:tc>
        <w:tc>
          <w:tcPr>
            <w:tcW w:w="1017" w:type="dxa"/>
            <w:tcBorders>
              <w:right w:val="single" w:color="auto" w:sz="12" w:space="0"/>
            </w:tcBorders>
            <w:tcMar>
              <w:top w:w="57" w:type="dxa"/>
              <w:left w:w="85" w:type="dxa"/>
              <w:bottom w:w="57" w:type="dxa"/>
              <w:right w:w="85" w:type="dxa"/>
            </w:tcMar>
            <w:vAlign w:val="center"/>
          </w:tcPr>
          <w:p w14:paraId="3EC13FC9">
            <w:pPr>
              <w:ind w:firstLine="240" w:firstLineChars="100"/>
              <w:jc w:val="center"/>
              <w:rPr>
                <w:shd w:val="clear" w:color="auto" w:fill="FFFFFF"/>
              </w:rPr>
            </w:pPr>
            <w:r>
              <w:rPr>
                <w:shd w:val="clear" w:color="auto" w:fill="FFFFFF"/>
              </w:rPr>
              <w:t>√</w:t>
            </w:r>
          </w:p>
        </w:tc>
      </w:tr>
      <w:tr w14:paraId="34D56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80" w:type="dxa"/>
            <w:tcBorders>
              <w:left w:val="single" w:color="auto" w:sz="12" w:space="0"/>
            </w:tcBorders>
            <w:tcMar>
              <w:top w:w="57" w:type="dxa"/>
              <w:left w:w="85" w:type="dxa"/>
              <w:bottom w:w="57" w:type="dxa"/>
              <w:right w:w="85" w:type="dxa"/>
            </w:tcMar>
            <w:vAlign w:val="center"/>
          </w:tcPr>
          <w:p w14:paraId="5ED589D2">
            <w:pPr>
              <w:widowControl w:val="0"/>
              <w:spacing w:line="0" w:lineRule="atLeast"/>
              <w:jc w:val="both"/>
            </w:pPr>
            <w:r>
              <w:rPr>
                <w:rFonts w:hint="eastAsia"/>
                <w:sz w:val="21"/>
                <w:szCs w:val="21"/>
              </w:rPr>
              <w:t>第</w:t>
            </w:r>
            <w:r>
              <w:rPr>
                <w:sz w:val="21"/>
                <w:szCs w:val="21"/>
              </w:rPr>
              <w:t>9</w:t>
            </w:r>
            <w:r>
              <w:rPr>
                <w:rFonts w:hint="eastAsia"/>
                <w:sz w:val="21"/>
                <w:szCs w:val="21"/>
              </w:rPr>
              <w:t>单元</w:t>
            </w:r>
            <w:r>
              <w:rPr>
                <w:sz w:val="21"/>
                <w:szCs w:val="21"/>
              </w:rPr>
              <w:t xml:space="preserve"> </w:t>
            </w:r>
            <w:r>
              <w:rPr>
                <w:rFonts w:hint="eastAsia"/>
                <w:sz w:val="21"/>
                <w:szCs w:val="21"/>
              </w:rPr>
              <w:t>启蒙运动与革命</w:t>
            </w:r>
          </w:p>
        </w:tc>
        <w:tc>
          <w:tcPr>
            <w:tcW w:w="1285" w:type="dxa"/>
            <w:tcMar>
              <w:top w:w="57" w:type="dxa"/>
              <w:left w:w="85" w:type="dxa"/>
              <w:bottom w:w="57" w:type="dxa"/>
              <w:right w:w="85" w:type="dxa"/>
            </w:tcMar>
            <w:vAlign w:val="center"/>
          </w:tcPr>
          <w:p w14:paraId="7C93EFB2">
            <w:pPr>
              <w:ind w:firstLine="240" w:firstLineChars="100"/>
              <w:jc w:val="center"/>
              <w:rPr>
                <w:shd w:val="clear" w:color="auto" w:fill="FFFFFF"/>
              </w:rPr>
            </w:pPr>
          </w:p>
        </w:tc>
        <w:tc>
          <w:tcPr>
            <w:tcW w:w="1580" w:type="dxa"/>
            <w:vAlign w:val="center"/>
          </w:tcPr>
          <w:p w14:paraId="50DC61AA">
            <w:pPr>
              <w:ind w:firstLine="240" w:firstLineChars="100"/>
              <w:jc w:val="center"/>
              <w:rPr>
                <w:shd w:val="clear" w:color="auto" w:fill="FFFFFF"/>
              </w:rPr>
            </w:pPr>
            <w:r>
              <w:rPr>
                <w:shd w:val="clear" w:color="auto" w:fill="FFFFFF"/>
              </w:rPr>
              <w:t>√</w:t>
            </w:r>
          </w:p>
        </w:tc>
        <w:tc>
          <w:tcPr>
            <w:tcW w:w="1580" w:type="dxa"/>
            <w:tcMar>
              <w:top w:w="57" w:type="dxa"/>
              <w:left w:w="85" w:type="dxa"/>
              <w:bottom w:w="57" w:type="dxa"/>
              <w:right w:w="85" w:type="dxa"/>
            </w:tcMar>
            <w:vAlign w:val="center"/>
          </w:tcPr>
          <w:p w14:paraId="46DC17BC">
            <w:pPr>
              <w:ind w:firstLine="240" w:firstLineChars="100"/>
              <w:jc w:val="center"/>
              <w:rPr>
                <w:shd w:val="clear" w:color="auto" w:fill="FFFFFF"/>
              </w:rPr>
            </w:pPr>
            <w:r>
              <w:rPr>
                <w:shd w:val="clear" w:color="auto" w:fill="FFFFFF"/>
              </w:rPr>
              <w:t>√</w:t>
            </w:r>
          </w:p>
        </w:tc>
        <w:tc>
          <w:tcPr>
            <w:tcW w:w="1452" w:type="dxa"/>
            <w:tcMar>
              <w:top w:w="57" w:type="dxa"/>
              <w:left w:w="85" w:type="dxa"/>
              <w:bottom w:w="57" w:type="dxa"/>
              <w:right w:w="85" w:type="dxa"/>
            </w:tcMar>
            <w:vAlign w:val="center"/>
          </w:tcPr>
          <w:p w14:paraId="464272E1">
            <w:pPr>
              <w:ind w:firstLine="240" w:firstLineChars="100"/>
              <w:jc w:val="center"/>
              <w:rPr>
                <w:shd w:val="clear" w:color="auto" w:fill="FFFFFF"/>
              </w:rPr>
            </w:pPr>
            <w:r>
              <w:rPr>
                <w:shd w:val="clear" w:color="auto" w:fill="FFFFFF"/>
              </w:rPr>
              <w:t>√</w:t>
            </w:r>
          </w:p>
        </w:tc>
        <w:tc>
          <w:tcPr>
            <w:tcW w:w="1017" w:type="dxa"/>
            <w:tcBorders>
              <w:right w:val="single" w:color="auto" w:sz="12" w:space="0"/>
            </w:tcBorders>
            <w:tcMar>
              <w:top w:w="57" w:type="dxa"/>
              <w:left w:w="85" w:type="dxa"/>
              <w:bottom w:w="57" w:type="dxa"/>
              <w:right w:w="85" w:type="dxa"/>
            </w:tcMar>
            <w:vAlign w:val="center"/>
          </w:tcPr>
          <w:p w14:paraId="573E3A90">
            <w:pPr>
              <w:ind w:firstLine="240" w:firstLineChars="100"/>
              <w:jc w:val="center"/>
              <w:rPr>
                <w:shd w:val="clear" w:color="auto" w:fill="FFFFFF"/>
              </w:rPr>
            </w:pPr>
            <w:r>
              <w:rPr>
                <w:shd w:val="clear" w:color="auto" w:fill="FFFFFF"/>
              </w:rPr>
              <w:t>√</w:t>
            </w:r>
          </w:p>
        </w:tc>
      </w:tr>
      <w:tr w14:paraId="684BD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80" w:type="dxa"/>
            <w:tcBorders>
              <w:left w:val="single" w:color="auto" w:sz="12" w:space="0"/>
            </w:tcBorders>
            <w:tcMar>
              <w:top w:w="57" w:type="dxa"/>
              <w:left w:w="85" w:type="dxa"/>
              <w:bottom w:w="57" w:type="dxa"/>
              <w:right w:w="85" w:type="dxa"/>
            </w:tcMar>
            <w:vAlign w:val="center"/>
          </w:tcPr>
          <w:p w14:paraId="2825A2E1">
            <w:pPr>
              <w:widowControl w:val="0"/>
              <w:spacing w:line="0" w:lineRule="atLeast"/>
              <w:jc w:val="both"/>
            </w:pPr>
            <w:r>
              <w:rPr>
                <w:rFonts w:hint="eastAsia"/>
                <w:sz w:val="21"/>
                <w:szCs w:val="21"/>
              </w:rPr>
              <w:t>第</w:t>
            </w:r>
            <w:r>
              <w:rPr>
                <w:sz w:val="21"/>
                <w:szCs w:val="21"/>
              </w:rPr>
              <w:t>10</w:t>
            </w:r>
            <w:r>
              <w:rPr>
                <w:rFonts w:hint="eastAsia"/>
                <w:sz w:val="21"/>
                <w:szCs w:val="21"/>
              </w:rPr>
              <w:t>单元</w:t>
            </w:r>
            <w:r>
              <w:rPr>
                <w:sz w:val="21"/>
                <w:szCs w:val="21"/>
              </w:rPr>
              <w:t xml:space="preserve"> </w:t>
            </w:r>
            <w:r>
              <w:rPr>
                <w:rFonts w:hint="eastAsia"/>
                <w:sz w:val="21"/>
                <w:szCs w:val="21"/>
              </w:rPr>
              <w:t>浪漫主义和现实主义</w:t>
            </w:r>
          </w:p>
        </w:tc>
        <w:tc>
          <w:tcPr>
            <w:tcW w:w="1285" w:type="dxa"/>
            <w:tcMar>
              <w:top w:w="57" w:type="dxa"/>
              <w:left w:w="85" w:type="dxa"/>
              <w:bottom w:w="57" w:type="dxa"/>
              <w:right w:w="85" w:type="dxa"/>
            </w:tcMar>
            <w:vAlign w:val="center"/>
          </w:tcPr>
          <w:p w14:paraId="58F43903">
            <w:pPr>
              <w:ind w:firstLine="240" w:firstLineChars="100"/>
              <w:jc w:val="center"/>
              <w:rPr>
                <w:shd w:val="clear" w:color="auto" w:fill="FFFFFF"/>
              </w:rPr>
            </w:pPr>
          </w:p>
        </w:tc>
        <w:tc>
          <w:tcPr>
            <w:tcW w:w="1580" w:type="dxa"/>
            <w:vAlign w:val="center"/>
          </w:tcPr>
          <w:p w14:paraId="7733A617">
            <w:pPr>
              <w:ind w:firstLine="240" w:firstLineChars="100"/>
              <w:jc w:val="center"/>
              <w:rPr>
                <w:shd w:val="clear" w:color="auto" w:fill="FFFFFF"/>
              </w:rPr>
            </w:pPr>
            <w:r>
              <w:rPr>
                <w:shd w:val="clear" w:color="auto" w:fill="FFFFFF"/>
              </w:rPr>
              <w:t>√</w:t>
            </w:r>
          </w:p>
        </w:tc>
        <w:tc>
          <w:tcPr>
            <w:tcW w:w="1580" w:type="dxa"/>
            <w:tcMar>
              <w:top w:w="57" w:type="dxa"/>
              <w:left w:w="85" w:type="dxa"/>
              <w:bottom w:w="57" w:type="dxa"/>
              <w:right w:w="85" w:type="dxa"/>
            </w:tcMar>
            <w:vAlign w:val="center"/>
          </w:tcPr>
          <w:p w14:paraId="008CFE14">
            <w:pPr>
              <w:ind w:firstLine="240" w:firstLineChars="100"/>
              <w:jc w:val="center"/>
              <w:rPr>
                <w:shd w:val="clear" w:color="auto" w:fill="FFFFFF"/>
              </w:rPr>
            </w:pPr>
            <w:r>
              <w:rPr>
                <w:shd w:val="clear" w:color="auto" w:fill="FFFFFF"/>
              </w:rPr>
              <w:t>√</w:t>
            </w:r>
          </w:p>
        </w:tc>
        <w:tc>
          <w:tcPr>
            <w:tcW w:w="1452" w:type="dxa"/>
            <w:tcMar>
              <w:top w:w="57" w:type="dxa"/>
              <w:left w:w="85" w:type="dxa"/>
              <w:bottom w:w="57" w:type="dxa"/>
              <w:right w:w="85" w:type="dxa"/>
            </w:tcMar>
            <w:vAlign w:val="center"/>
          </w:tcPr>
          <w:p w14:paraId="6DDCCD96">
            <w:pPr>
              <w:ind w:firstLine="240" w:firstLineChars="100"/>
              <w:jc w:val="center"/>
              <w:rPr>
                <w:shd w:val="clear" w:color="auto" w:fill="FFFFFF"/>
              </w:rPr>
            </w:pPr>
            <w:r>
              <w:rPr>
                <w:shd w:val="clear" w:color="auto" w:fill="FFFFFF"/>
              </w:rPr>
              <w:t>√</w:t>
            </w:r>
          </w:p>
        </w:tc>
        <w:tc>
          <w:tcPr>
            <w:tcW w:w="1017" w:type="dxa"/>
            <w:tcBorders>
              <w:right w:val="single" w:color="auto" w:sz="12" w:space="0"/>
            </w:tcBorders>
            <w:tcMar>
              <w:top w:w="57" w:type="dxa"/>
              <w:left w:w="85" w:type="dxa"/>
              <w:bottom w:w="57" w:type="dxa"/>
              <w:right w:w="85" w:type="dxa"/>
            </w:tcMar>
            <w:vAlign w:val="center"/>
          </w:tcPr>
          <w:p w14:paraId="01F58856">
            <w:pPr>
              <w:ind w:firstLine="240" w:firstLineChars="100"/>
              <w:jc w:val="center"/>
              <w:rPr>
                <w:shd w:val="clear" w:color="auto" w:fill="FFFFFF"/>
              </w:rPr>
            </w:pPr>
            <w:r>
              <w:rPr>
                <w:shd w:val="clear" w:color="auto" w:fill="FFFFFF"/>
              </w:rPr>
              <w:t>√</w:t>
            </w:r>
          </w:p>
        </w:tc>
      </w:tr>
      <w:tr w14:paraId="4FCA7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80" w:type="dxa"/>
            <w:tcBorders>
              <w:left w:val="single" w:color="auto" w:sz="12" w:space="0"/>
            </w:tcBorders>
            <w:tcMar>
              <w:top w:w="57" w:type="dxa"/>
              <w:left w:w="85" w:type="dxa"/>
              <w:bottom w:w="57" w:type="dxa"/>
              <w:right w:w="85" w:type="dxa"/>
            </w:tcMar>
            <w:vAlign w:val="center"/>
          </w:tcPr>
          <w:p w14:paraId="4B65A28E">
            <w:pPr>
              <w:widowControl w:val="0"/>
              <w:spacing w:line="0" w:lineRule="atLeast"/>
              <w:jc w:val="both"/>
            </w:pPr>
            <w:r>
              <w:rPr>
                <w:rFonts w:hint="eastAsia"/>
                <w:sz w:val="21"/>
                <w:szCs w:val="21"/>
              </w:rPr>
              <w:t>第</w:t>
            </w:r>
            <w:r>
              <w:rPr>
                <w:sz w:val="21"/>
                <w:szCs w:val="21"/>
              </w:rPr>
              <w:t>11</w:t>
            </w:r>
            <w:r>
              <w:rPr>
                <w:rFonts w:hint="eastAsia"/>
                <w:sz w:val="21"/>
                <w:szCs w:val="21"/>
              </w:rPr>
              <w:t>单元</w:t>
            </w:r>
            <w:r>
              <w:rPr>
                <w:sz w:val="21"/>
                <w:szCs w:val="21"/>
              </w:rPr>
              <w:t xml:space="preserve"> </w:t>
            </w:r>
            <w:r>
              <w:rPr>
                <w:rFonts w:hint="eastAsia"/>
                <w:sz w:val="21"/>
                <w:szCs w:val="21"/>
              </w:rPr>
              <w:t>现代主义</w:t>
            </w:r>
          </w:p>
        </w:tc>
        <w:tc>
          <w:tcPr>
            <w:tcW w:w="1285" w:type="dxa"/>
            <w:tcMar>
              <w:top w:w="57" w:type="dxa"/>
              <w:left w:w="85" w:type="dxa"/>
              <w:bottom w:w="57" w:type="dxa"/>
              <w:right w:w="85" w:type="dxa"/>
            </w:tcMar>
            <w:vAlign w:val="center"/>
          </w:tcPr>
          <w:p w14:paraId="5A199489">
            <w:pPr>
              <w:ind w:firstLine="240" w:firstLineChars="100"/>
              <w:jc w:val="center"/>
              <w:rPr>
                <w:shd w:val="clear" w:color="auto" w:fill="FFFFFF"/>
              </w:rPr>
            </w:pPr>
          </w:p>
        </w:tc>
        <w:tc>
          <w:tcPr>
            <w:tcW w:w="1580" w:type="dxa"/>
            <w:vAlign w:val="center"/>
          </w:tcPr>
          <w:p w14:paraId="2F8166D3">
            <w:pPr>
              <w:ind w:firstLine="240" w:firstLineChars="100"/>
              <w:jc w:val="center"/>
              <w:rPr>
                <w:shd w:val="clear" w:color="auto" w:fill="FFFFFF"/>
              </w:rPr>
            </w:pPr>
            <w:r>
              <w:rPr>
                <w:shd w:val="clear" w:color="auto" w:fill="FFFFFF"/>
              </w:rPr>
              <w:t>√</w:t>
            </w:r>
          </w:p>
        </w:tc>
        <w:tc>
          <w:tcPr>
            <w:tcW w:w="1580" w:type="dxa"/>
            <w:tcMar>
              <w:top w:w="57" w:type="dxa"/>
              <w:left w:w="85" w:type="dxa"/>
              <w:bottom w:w="57" w:type="dxa"/>
              <w:right w:w="85" w:type="dxa"/>
            </w:tcMar>
            <w:vAlign w:val="center"/>
          </w:tcPr>
          <w:p w14:paraId="2242EE66">
            <w:pPr>
              <w:ind w:firstLine="240" w:firstLineChars="100"/>
              <w:jc w:val="center"/>
              <w:rPr>
                <w:shd w:val="clear" w:color="auto" w:fill="FFFFFF"/>
              </w:rPr>
            </w:pPr>
            <w:r>
              <w:rPr>
                <w:shd w:val="clear" w:color="auto" w:fill="FFFFFF"/>
              </w:rPr>
              <w:t>√</w:t>
            </w:r>
          </w:p>
        </w:tc>
        <w:tc>
          <w:tcPr>
            <w:tcW w:w="1452" w:type="dxa"/>
            <w:tcMar>
              <w:top w:w="57" w:type="dxa"/>
              <w:left w:w="85" w:type="dxa"/>
              <w:bottom w:w="57" w:type="dxa"/>
              <w:right w:w="85" w:type="dxa"/>
            </w:tcMar>
            <w:vAlign w:val="center"/>
          </w:tcPr>
          <w:p w14:paraId="462DF644">
            <w:pPr>
              <w:ind w:firstLine="240" w:firstLineChars="100"/>
              <w:jc w:val="center"/>
              <w:rPr>
                <w:shd w:val="clear" w:color="auto" w:fill="FFFFFF"/>
              </w:rPr>
            </w:pPr>
            <w:r>
              <w:rPr>
                <w:shd w:val="clear" w:color="auto" w:fill="FFFFFF"/>
              </w:rPr>
              <w:t>√</w:t>
            </w:r>
          </w:p>
        </w:tc>
        <w:tc>
          <w:tcPr>
            <w:tcW w:w="1017" w:type="dxa"/>
            <w:tcBorders>
              <w:right w:val="single" w:color="auto" w:sz="12" w:space="0"/>
            </w:tcBorders>
            <w:tcMar>
              <w:top w:w="57" w:type="dxa"/>
              <w:left w:w="85" w:type="dxa"/>
              <w:bottom w:w="57" w:type="dxa"/>
              <w:right w:w="85" w:type="dxa"/>
            </w:tcMar>
            <w:vAlign w:val="center"/>
          </w:tcPr>
          <w:p w14:paraId="333EF077">
            <w:pPr>
              <w:ind w:firstLine="240" w:firstLineChars="100"/>
              <w:jc w:val="center"/>
              <w:rPr>
                <w:shd w:val="clear" w:color="auto" w:fill="FFFFFF"/>
              </w:rPr>
            </w:pPr>
            <w:r>
              <w:rPr>
                <w:shd w:val="clear" w:color="auto" w:fill="FFFFFF"/>
              </w:rPr>
              <w:t>√</w:t>
            </w:r>
          </w:p>
        </w:tc>
      </w:tr>
      <w:tr w14:paraId="1EF79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80" w:type="dxa"/>
            <w:tcBorders>
              <w:left w:val="single" w:color="auto" w:sz="12" w:space="0"/>
            </w:tcBorders>
            <w:tcMar>
              <w:top w:w="57" w:type="dxa"/>
              <w:left w:w="85" w:type="dxa"/>
              <w:bottom w:w="57" w:type="dxa"/>
              <w:right w:w="85" w:type="dxa"/>
            </w:tcMar>
            <w:vAlign w:val="center"/>
          </w:tcPr>
          <w:p w14:paraId="2A620FA2">
            <w:pPr>
              <w:widowControl w:val="0"/>
              <w:spacing w:line="0" w:lineRule="atLeast"/>
              <w:jc w:val="both"/>
            </w:pPr>
            <w:r>
              <w:rPr>
                <w:rFonts w:hint="eastAsia"/>
                <w:sz w:val="21"/>
                <w:szCs w:val="21"/>
              </w:rPr>
              <w:t>补充讲义：中西文化对比</w:t>
            </w:r>
          </w:p>
        </w:tc>
        <w:tc>
          <w:tcPr>
            <w:tcW w:w="1285" w:type="dxa"/>
            <w:tcMar>
              <w:top w:w="57" w:type="dxa"/>
              <w:left w:w="85" w:type="dxa"/>
              <w:bottom w:w="57" w:type="dxa"/>
              <w:right w:w="85" w:type="dxa"/>
            </w:tcMar>
            <w:vAlign w:val="center"/>
          </w:tcPr>
          <w:p w14:paraId="1A5CE2E3">
            <w:pPr>
              <w:ind w:firstLine="240" w:firstLineChars="100"/>
              <w:jc w:val="center"/>
              <w:rPr>
                <w:shd w:val="clear" w:color="auto" w:fill="FFFFFF"/>
              </w:rPr>
            </w:pPr>
            <w:r>
              <w:rPr>
                <w:shd w:val="clear" w:color="auto" w:fill="FFFFFF"/>
              </w:rPr>
              <w:t>√</w:t>
            </w:r>
          </w:p>
        </w:tc>
        <w:tc>
          <w:tcPr>
            <w:tcW w:w="1580" w:type="dxa"/>
            <w:vAlign w:val="center"/>
          </w:tcPr>
          <w:p w14:paraId="2B7EDDCF">
            <w:pPr>
              <w:ind w:firstLine="240" w:firstLineChars="100"/>
              <w:jc w:val="center"/>
              <w:rPr>
                <w:shd w:val="clear" w:color="auto" w:fill="FFFFFF"/>
              </w:rPr>
            </w:pPr>
            <w:r>
              <w:rPr>
                <w:shd w:val="clear" w:color="auto" w:fill="FFFFFF"/>
              </w:rPr>
              <w:t>√</w:t>
            </w:r>
          </w:p>
        </w:tc>
        <w:tc>
          <w:tcPr>
            <w:tcW w:w="1580" w:type="dxa"/>
            <w:tcMar>
              <w:top w:w="57" w:type="dxa"/>
              <w:left w:w="85" w:type="dxa"/>
              <w:bottom w:w="57" w:type="dxa"/>
              <w:right w:w="85" w:type="dxa"/>
            </w:tcMar>
            <w:vAlign w:val="center"/>
          </w:tcPr>
          <w:p w14:paraId="35E86364">
            <w:pPr>
              <w:ind w:firstLine="240" w:firstLineChars="100"/>
              <w:jc w:val="center"/>
              <w:rPr>
                <w:shd w:val="clear" w:color="auto" w:fill="FFFFFF"/>
              </w:rPr>
            </w:pPr>
            <w:r>
              <w:rPr>
                <w:shd w:val="clear" w:color="auto" w:fill="FFFFFF"/>
              </w:rPr>
              <w:t>√</w:t>
            </w:r>
          </w:p>
        </w:tc>
        <w:tc>
          <w:tcPr>
            <w:tcW w:w="1452" w:type="dxa"/>
            <w:tcMar>
              <w:top w:w="57" w:type="dxa"/>
              <w:left w:w="85" w:type="dxa"/>
              <w:bottom w:w="57" w:type="dxa"/>
              <w:right w:w="85" w:type="dxa"/>
            </w:tcMar>
            <w:vAlign w:val="center"/>
          </w:tcPr>
          <w:p w14:paraId="3FE8F86A">
            <w:pPr>
              <w:ind w:firstLine="240" w:firstLineChars="100"/>
              <w:jc w:val="center"/>
              <w:rPr>
                <w:shd w:val="clear" w:color="auto" w:fill="FFFFFF"/>
              </w:rPr>
            </w:pPr>
          </w:p>
        </w:tc>
        <w:tc>
          <w:tcPr>
            <w:tcW w:w="1017" w:type="dxa"/>
            <w:tcBorders>
              <w:right w:val="single" w:color="auto" w:sz="12" w:space="0"/>
            </w:tcBorders>
            <w:tcMar>
              <w:top w:w="57" w:type="dxa"/>
              <w:left w:w="85" w:type="dxa"/>
              <w:bottom w:w="57" w:type="dxa"/>
              <w:right w:w="85" w:type="dxa"/>
            </w:tcMar>
            <w:vAlign w:val="center"/>
          </w:tcPr>
          <w:p w14:paraId="1F1EAF23">
            <w:pPr>
              <w:ind w:firstLine="240" w:firstLineChars="100"/>
              <w:jc w:val="center"/>
              <w:rPr>
                <w:shd w:val="clear" w:color="auto" w:fill="FFFFFF"/>
              </w:rPr>
            </w:pPr>
            <w:r>
              <w:rPr>
                <w:shd w:val="clear" w:color="auto" w:fill="FFFFFF"/>
              </w:rPr>
              <w:t>√</w:t>
            </w:r>
          </w:p>
        </w:tc>
      </w:tr>
    </w:tbl>
    <w:p w14:paraId="4FCE8B09">
      <w:pPr>
        <w:pStyle w:val="18"/>
        <w:ind w:right="105"/>
        <w:rPr>
          <w:rFonts w:cs="宋体"/>
          <w:b/>
          <w:bCs w:val="0"/>
          <w:color w:val="auto"/>
          <w:sz w:val="24"/>
          <w:szCs w:val="24"/>
        </w:rPr>
      </w:pPr>
    </w:p>
    <w:p w14:paraId="17C4E8F3">
      <w:pPr>
        <w:pStyle w:val="18"/>
        <w:ind w:right="105"/>
        <w:rPr>
          <w:rFonts w:cs="宋体"/>
          <w:b/>
          <w:bCs w:val="0"/>
          <w:color w:val="auto"/>
          <w:sz w:val="24"/>
          <w:szCs w:val="24"/>
        </w:rPr>
      </w:pPr>
      <w:r>
        <w:rPr>
          <w:rFonts w:hint="eastAsia" w:cs="宋体"/>
          <w:b/>
          <w:bCs w:val="0"/>
          <w:color w:val="auto"/>
          <w:sz w:val="24"/>
          <w:szCs w:val="24"/>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92"/>
        <w:gridCol w:w="2502"/>
        <w:gridCol w:w="1961"/>
        <w:gridCol w:w="728"/>
        <w:gridCol w:w="673"/>
        <w:gridCol w:w="720"/>
      </w:tblGrid>
      <w:tr w14:paraId="14692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92" w:type="dxa"/>
            <w:vMerge w:val="restart"/>
            <w:tcBorders>
              <w:top w:val="single" w:color="auto" w:sz="12" w:space="0"/>
              <w:left w:val="single" w:color="auto" w:sz="12" w:space="0"/>
            </w:tcBorders>
            <w:tcMar>
              <w:top w:w="0" w:type="dxa"/>
              <w:left w:w="85" w:type="dxa"/>
              <w:bottom w:w="0" w:type="dxa"/>
              <w:right w:w="85" w:type="dxa"/>
            </w:tcMar>
            <w:vAlign w:val="center"/>
          </w:tcPr>
          <w:p w14:paraId="782961A1">
            <w:pPr>
              <w:widowControl w:val="0"/>
              <w:jc w:val="both"/>
            </w:pPr>
            <w:r>
              <w:rPr>
                <w:rFonts w:hint="eastAsia"/>
              </w:rPr>
              <w:t>教学单元</w:t>
            </w:r>
          </w:p>
        </w:tc>
        <w:tc>
          <w:tcPr>
            <w:tcW w:w="2502" w:type="dxa"/>
            <w:vMerge w:val="restart"/>
            <w:tcBorders>
              <w:top w:val="single" w:color="auto" w:sz="12" w:space="0"/>
            </w:tcBorders>
            <w:tcMar>
              <w:top w:w="0" w:type="dxa"/>
              <w:left w:w="85" w:type="dxa"/>
              <w:bottom w:w="0" w:type="dxa"/>
              <w:right w:w="85" w:type="dxa"/>
            </w:tcMar>
            <w:vAlign w:val="center"/>
          </w:tcPr>
          <w:p w14:paraId="669355E5">
            <w:pPr>
              <w:pStyle w:val="14"/>
              <w:widowControl w:val="0"/>
            </w:pPr>
            <w:r>
              <w:rPr>
                <w:rFonts w:hint="eastAsia"/>
              </w:rPr>
              <w:t>教与学方式</w:t>
            </w:r>
          </w:p>
        </w:tc>
        <w:tc>
          <w:tcPr>
            <w:tcW w:w="1961" w:type="dxa"/>
            <w:vMerge w:val="restart"/>
            <w:tcBorders>
              <w:top w:val="single" w:color="auto" w:sz="12" w:space="0"/>
            </w:tcBorders>
            <w:tcMar>
              <w:top w:w="0" w:type="dxa"/>
              <w:left w:w="85" w:type="dxa"/>
              <w:bottom w:w="0" w:type="dxa"/>
              <w:right w:w="85" w:type="dxa"/>
            </w:tcMar>
            <w:vAlign w:val="center"/>
          </w:tcPr>
          <w:p w14:paraId="3D532E7F">
            <w:pPr>
              <w:pStyle w:val="14"/>
              <w:widowControl w:val="0"/>
            </w:pPr>
            <w:r>
              <w:rPr>
                <w:rFonts w:hint="eastAsia"/>
              </w:rPr>
              <w:t>考核方式</w:t>
            </w:r>
          </w:p>
        </w:tc>
        <w:tc>
          <w:tcPr>
            <w:tcW w:w="2121" w:type="dxa"/>
            <w:gridSpan w:val="3"/>
            <w:tcBorders>
              <w:top w:val="single" w:color="auto" w:sz="12" w:space="0"/>
              <w:right w:val="single" w:color="auto" w:sz="12" w:space="0"/>
            </w:tcBorders>
            <w:tcMar>
              <w:top w:w="0" w:type="dxa"/>
              <w:left w:w="85" w:type="dxa"/>
              <w:bottom w:w="0" w:type="dxa"/>
              <w:right w:w="85" w:type="dxa"/>
            </w:tcMar>
            <w:vAlign w:val="center"/>
          </w:tcPr>
          <w:p w14:paraId="3B2BA517">
            <w:pPr>
              <w:pStyle w:val="14"/>
              <w:widowControl w:val="0"/>
            </w:pPr>
            <w:r>
              <w:rPr>
                <w:rFonts w:hint="eastAsia"/>
              </w:rPr>
              <w:t>学时分配</w:t>
            </w:r>
          </w:p>
        </w:tc>
      </w:tr>
      <w:tr w14:paraId="1E64A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92" w:type="dxa"/>
            <w:vMerge w:val="continue"/>
            <w:tcBorders>
              <w:left w:val="single" w:color="auto" w:sz="12" w:space="0"/>
            </w:tcBorders>
            <w:tcMar>
              <w:top w:w="0" w:type="dxa"/>
              <w:left w:w="85" w:type="dxa"/>
              <w:bottom w:w="0" w:type="dxa"/>
              <w:right w:w="85" w:type="dxa"/>
            </w:tcMar>
            <w:vAlign w:val="center"/>
          </w:tcPr>
          <w:p w14:paraId="21EAD508">
            <w:pPr>
              <w:widowControl w:val="0"/>
              <w:jc w:val="both"/>
            </w:pPr>
          </w:p>
        </w:tc>
        <w:tc>
          <w:tcPr>
            <w:tcW w:w="2502" w:type="dxa"/>
            <w:vMerge w:val="continue"/>
            <w:tcMar>
              <w:top w:w="0" w:type="dxa"/>
              <w:left w:w="85" w:type="dxa"/>
              <w:bottom w:w="0" w:type="dxa"/>
              <w:right w:w="85" w:type="dxa"/>
            </w:tcMar>
            <w:vAlign w:val="center"/>
          </w:tcPr>
          <w:p w14:paraId="48FB56F8">
            <w:pPr>
              <w:widowControl w:val="0"/>
              <w:jc w:val="both"/>
            </w:pPr>
          </w:p>
        </w:tc>
        <w:tc>
          <w:tcPr>
            <w:tcW w:w="1961" w:type="dxa"/>
            <w:vMerge w:val="continue"/>
            <w:tcMar>
              <w:top w:w="0" w:type="dxa"/>
              <w:left w:w="85" w:type="dxa"/>
              <w:bottom w:w="0" w:type="dxa"/>
              <w:right w:w="85" w:type="dxa"/>
            </w:tcMar>
            <w:vAlign w:val="center"/>
          </w:tcPr>
          <w:p w14:paraId="6D44315F">
            <w:pPr>
              <w:widowControl w:val="0"/>
              <w:jc w:val="both"/>
            </w:pPr>
          </w:p>
        </w:tc>
        <w:tc>
          <w:tcPr>
            <w:tcW w:w="728" w:type="dxa"/>
            <w:tcMar>
              <w:top w:w="0" w:type="dxa"/>
              <w:left w:w="85" w:type="dxa"/>
              <w:bottom w:w="0" w:type="dxa"/>
              <w:right w:w="85" w:type="dxa"/>
            </w:tcMar>
            <w:vAlign w:val="center"/>
          </w:tcPr>
          <w:p w14:paraId="6C26FC13">
            <w:pPr>
              <w:widowControl w:val="0"/>
              <w:jc w:val="both"/>
            </w:pPr>
            <w:r>
              <w:rPr>
                <w:rFonts w:hint="eastAsia"/>
              </w:rPr>
              <w:t>理论</w:t>
            </w:r>
          </w:p>
        </w:tc>
        <w:tc>
          <w:tcPr>
            <w:tcW w:w="673" w:type="dxa"/>
            <w:tcMar>
              <w:top w:w="0" w:type="dxa"/>
              <w:left w:w="85" w:type="dxa"/>
              <w:bottom w:w="0" w:type="dxa"/>
              <w:right w:w="85" w:type="dxa"/>
            </w:tcMar>
            <w:vAlign w:val="center"/>
          </w:tcPr>
          <w:p w14:paraId="2EA15AC4">
            <w:pPr>
              <w:widowControl w:val="0"/>
              <w:jc w:val="both"/>
            </w:pPr>
            <w:r>
              <w:rPr>
                <w:rFonts w:hint="eastAsia"/>
              </w:rPr>
              <w:t>实践</w:t>
            </w:r>
          </w:p>
        </w:tc>
        <w:tc>
          <w:tcPr>
            <w:tcW w:w="720" w:type="dxa"/>
            <w:tcBorders>
              <w:right w:val="single" w:color="auto" w:sz="12" w:space="0"/>
            </w:tcBorders>
            <w:tcMar>
              <w:top w:w="0" w:type="dxa"/>
              <w:left w:w="85" w:type="dxa"/>
              <w:bottom w:w="0" w:type="dxa"/>
              <w:right w:w="85" w:type="dxa"/>
            </w:tcMar>
            <w:vAlign w:val="center"/>
          </w:tcPr>
          <w:p w14:paraId="7F23E066">
            <w:pPr>
              <w:widowControl w:val="0"/>
              <w:jc w:val="both"/>
            </w:pPr>
            <w:r>
              <w:rPr>
                <w:rFonts w:hint="eastAsia"/>
              </w:rPr>
              <w:t>小计</w:t>
            </w:r>
          </w:p>
        </w:tc>
      </w:tr>
      <w:tr w14:paraId="3A3E6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6" w:hRule="atLeast"/>
          <w:jc w:val="center"/>
        </w:trPr>
        <w:tc>
          <w:tcPr>
            <w:tcW w:w="1892" w:type="dxa"/>
            <w:tcBorders>
              <w:left w:val="single" w:color="auto" w:sz="12" w:space="0"/>
            </w:tcBorders>
            <w:tcMar>
              <w:top w:w="0" w:type="dxa"/>
              <w:left w:w="85" w:type="dxa"/>
              <w:bottom w:w="0" w:type="dxa"/>
              <w:right w:w="85" w:type="dxa"/>
            </w:tcMar>
            <w:vAlign w:val="center"/>
          </w:tcPr>
          <w:p w14:paraId="16B57B0A">
            <w:pPr>
              <w:widowControl w:val="0"/>
              <w:spacing w:line="0" w:lineRule="atLeast"/>
              <w:jc w:val="both"/>
              <w:rPr>
                <w:bCs/>
              </w:rPr>
            </w:pPr>
            <w:r>
              <w:rPr>
                <w:rFonts w:hint="eastAsia"/>
                <w:sz w:val="21"/>
                <w:szCs w:val="21"/>
              </w:rPr>
              <w:t>绪论</w:t>
            </w:r>
          </w:p>
        </w:tc>
        <w:tc>
          <w:tcPr>
            <w:tcW w:w="2502" w:type="dxa"/>
            <w:tcMar>
              <w:top w:w="0" w:type="dxa"/>
              <w:left w:w="85" w:type="dxa"/>
              <w:bottom w:w="0" w:type="dxa"/>
              <w:right w:w="85" w:type="dxa"/>
            </w:tcMar>
            <w:vAlign w:val="center"/>
          </w:tcPr>
          <w:p w14:paraId="4B3DEE06">
            <w:pPr>
              <w:widowControl w:val="0"/>
              <w:jc w:val="both"/>
            </w:pPr>
            <w:r>
              <w:rPr>
                <w:rFonts w:hint="eastAsia"/>
              </w:rPr>
              <w:t>多媒体教学法；问题导向学习；边讲边练</w:t>
            </w:r>
          </w:p>
        </w:tc>
        <w:tc>
          <w:tcPr>
            <w:tcW w:w="1961" w:type="dxa"/>
            <w:shd w:val="clear" w:color="auto" w:fill="auto"/>
            <w:tcMar>
              <w:top w:w="0" w:type="dxa"/>
              <w:left w:w="85" w:type="dxa"/>
              <w:bottom w:w="0" w:type="dxa"/>
              <w:right w:w="85" w:type="dxa"/>
            </w:tcMar>
            <w:vAlign w:val="center"/>
          </w:tcPr>
          <w:p w14:paraId="21E12948">
            <w:pPr>
              <w:widowControl w:val="0"/>
              <w:jc w:val="both"/>
              <w:rPr>
                <w:rFonts w:hint="eastAsia" w:ascii="宋体" w:hAnsi="宋体" w:eastAsia="宋体" w:cs="宋体"/>
                <w:sz w:val="24"/>
                <w:szCs w:val="24"/>
                <w:lang w:val="en-US" w:eastAsia="zh-CN" w:bidi="ar-SA"/>
              </w:rPr>
            </w:pPr>
            <w:r>
              <w:rPr>
                <w:rFonts w:hint="eastAsia"/>
              </w:rPr>
              <w:t>课堂问答/讨论/</w:t>
            </w:r>
            <w:r>
              <w:rPr>
                <w:rFonts w:hint="eastAsia"/>
                <w:lang w:val="en-US" w:eastAsia="zh-CN"/>
              </w:rPr>
              <w:t>分析</w:t>
            </w:r>
            <w:r>
              <w:rPr>
                <w:rFonts w:hint="eastAsia"/>
              </w:rPr>
              <w:t>/</w:t>
            </w:r>
            <w:r>
              <w:rPr>
                <w:rFonts w:hint="eastAsia"/>
                <w:lang w:val="en-US" w:eastAsia="zh-CN"/>
              </w:rPr>
              <w:t>反思</w:t>
            </w:r>
            <w:r>
              <w:rPr>
                <w:rFonts w:hint="eastAsia"/>
              </w:rPr>
              <w:t>/</w:t>
            </w:r>
            <w:r>
              <w:rPr>
                <w:rFonts w:hint="eastAsia"/>
                <w:lang w:val="en-US" w:eastAsia="zh-CN"/>
              </w:rPr>
              <w:t>笔记</w:t>
            </w:r>
          </w:p>
        </w:tc>
        <w:tc>
          <w:tcPr>
            <w:tcW w:w="728" w:type="dxa"/>
            <w:tcMar>
              <w:top w:w="0" w:type="dxa"/>
              <w:left w:w="85" w:type="dxa"/>
              <w:bottom w:w="0" w:type="dxa"/>
              <w:right w:w="85" w:type="dxa"/>
            </w:tcMar>
            <w:vAlign w:val="center"/>
          </w:tcPr>
          <w:p w14:paraId="55F98579">
            <w:pPr>
              <w:widowControl w:val="0"/>
              <w:jc w:val="both"/>
              <w:rPr>
                <w:rFonts w:hint="eastAsia" w:eastAsia="宋体"/>
                <w:lang w:eastAsia="zh-CN"/>
              </w:rPr>
            </w:pPr>
            <w:r>
              <w:rPr>
                <w:rFonts w:hint="eastAsia"/>
                <w:lang w:eastAsia="zh-CN"/>
              </w:rPr>
              <w:t>2</w:t>
            </w:r>
          </w:p>
        </w:tc>
        <w:tc>
          <w:tcPr>
            <w:tcW w:w="673" w:type="dxa"/>
            <w:tcMar>
              <w:top w:w="0" w:type="dxa"/>
              <w:left w:w="85" w:type="dxa"/>
              <w:bottom w:w="0" w:type="dxa"/>
              <w:right w:w="85" w:type="dxa"/>
            </w:tcMar>
            <w:vAlign w:val="center"/>
          </w:tcPr>
          <w:p w14:paraId="60825663">
            <w:pPr>
              <w:widowControl w:val="0"/>
              <w:jc w:val="both"/>
            </w:pPr>
            <w:r>
              <w:rPr>
                <w:rFonts w:hint="eastAsia"/>
              </w:rPr>
              <w:t>0</w:t>
            </w:r>
          </w:p>
        </w:tc>
        <w:tc>
          <w:tcPr>
            <w:tcW w:w="720" w:type="dxa"/>
            <w:tcBorders>
              <w:right w:val="single" w:color="auto" w:sz="12" w:space="0"/>
            </w:tcBorders>
            <w:tcMar>
              <w:top w:w="0" w:type="dxa"/>
              <w:left w:w="85" w:type="dxa"/>
              <w:bottom w:w="0" w:type="dxa"/>
              <w:right w:w="85" w:type="dxa"/>
            </w:tcMar>
            <w:vAlign w:val="center"/>
          </w:tcPr>
          <w:p w14:paraId="0338EF3B">
            <w:pPr>
              <w:widowControl w:val="0"/>
              <w:jc w:val="both"/>
            </w:pPr>
            <w:r>
              <w:rPr>
                <w:rFonts w:hint="eastAsia"/>
                <w:lang w:eastAsia="zh-CN"/>
              </w:rPr>
              <w:t>2</w:t>
            </w:r>
          </w:p>
        </w:tc>
      </w:tr>
      <w:tr w14:paraId="41A95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92" w:type="dxa"/>
            <w:tcBorders>
              <w:left w:val="single" w:color="auto" w:sz="12" w:space="0"/>
            </w:tcBorders>
            <w:tcMar>
              <w:top w:w="0" w:type="dxa"/>
              <w:left w:w="85" w:type="dxa"/>
              <w:bottom w:w="0" w:type="dxa"/>
              <w:right w:w="85" w:type="dxa"/>
            </w:tcMar>
            <w:vAlign w:val="center"/>
          </w:tcPr>
          <w:p w14:paraId="0704358B">
            <w:pPr>
              <w:widowControl w:val="0"/>
              <w:spacing w:line="0" w:lineRule="atLeast"/>
              <w:jc w:val="both"/>
              <w:rPr>
                <w:bCs/>
              </w:rPr>
            </w:pPr>
            <w:r>
              <w:rPr>
                <w:rFonts w:hint="eastAsia"/>
                <w:sz w:val="21"/>
                <w:szCs w:val="21"/>
              </w:rPr>
              <w:t>第</w:t>
            </w:r>
            <w:r>
              <w:rPr>
                <w:sz w:val="21"/>
                <w:szCs w:val="21"/>
              </w:rPr>
              <w:t>1</w:t>
            </w:r>
            <w:r>
              <w:rPr>
                <w:rFonts w:hint="eastAsia"/>
                <w:sz w:val="21"/>
                <w:szCs w:val="21"/>
              </w:rPr>
              <w:t>单元</w:t>
            </w:r>
            <w:r>
              <w:rPr>
                <w:sz w:val="21"/>
                <w:szCs w:val="21"/>
              </w:rPr>
              <w:t xml:space="preserve"> </w:t>
            </w:r>
            <w:r>
              <w:rPr>
                <w:rFonts w:hint="eastAsia"/>
                <w:sz w:val="21"/>
                <w:szCs w:val="21"/>
              </w:rPr>
              <w:t>希腊</w:t>
            </w:r>
          </w:p>
        </w:tc>
        <w:tc>
          <w:tcPr>
            <w:tcW w:w="2502" w:type="dxa"/>
            <w:tcMar>
              <w:top w:w="0" w:type="dxa"/>
              <w:left w:w="85" w:type="dxa"/>
              <w:bottom w:w="0" w:type="dxa"/>
              <w:right w:w="85" w:type="dxa"/>
            </w:tcMar>
            <w:vAlign w:val="center"/>
          </w:tcPr>
          <w:p w14:paraId="1B9ECA30">
            <w:pPr>
              <w:widowControl w:val="0"/>
              <w:jc w:val="both"/>
            </w:pPr>
            <w:r>
              <w:rPr>
                <w:rFonts w:hint="eastAsia"/>
              </w:rPr>
              <w:t>多媒体教学法；问题导向学习；边讲边练</w:t>
            </w:r>
          </w:p>
        </w:tc>
        <w:tc>
          <w:tcPr>
            <w:tcW w:w="1961" w:type="dxa"/>
            <w:tcMar>
              <w:top w:w="0" w:type="dxa"/>
              <w:left w:w="85" w:type="dxa"/>
              <w:bottom w:w="0" w:type="dxa"/>
              <w:right w:w="85" w:type="dxa"/>
            </w:tcMar>
            <w:vAlign w:val="center"/>
          </w:tcPr>
          <w:p w14:paraId="35BF585F">
            <w:pPr>
              <w:widowControl w:val="0"/>
              <w:jc w:val="both"/>
            </w:pPr>
            <w:r>
              <w:rPr>
                <w:rFonts w:hint="eastAsia"/>
              </w:rPr>
              <w:t>课堂问答/讨论/</w:t>
            </w:r>
            <w:r>
              <w:rPr>
                <w:rFonts w:hint="eastAsia"/>
                <w:lang w:val="en-US" w:eastAsia="zh-CN"/>
              </w:rPr>
              <w:t>分析</w:t>
            </w:r>
            <w:r>
              <w:rPr>
                <w:rFonts w:hint="eastAsia"/>
              </w:rPr>
              <w:t>/</w:t>
            </w:r>
            <w:r>
              <w:rPr>
                <w:rFonts w:hint="eastAsia"/>
                <w:lang w:val="en-US" w:eastAsia="zh-CN"/>
              </w:rPr>
              <w:t>反思</w:t>
            </w:r>
            <w:r>
              <w:rPr>
                <w:rFonts w:hint="eastAsia"/>
              </w:rPr>
              <w:t>/</w:t>
            </w:r>
            <w:r>
              <w:rPr>
                <w:rFonts w:hint="eastAsia"/>
                <w:lang w:val="en-US" w:eastAsia="zh-CN"/>
              </w:rPr>
              <w:t>笔记</w:t>
            </w:r>
          </w:p>
        </w:tc>
        <w:tc>
          <w:tcPr>
            <w:tcW w:w="728" w:type="dxa"/>
            <w:tcMar>
              <w:top w:w="0" w:type="dxa"/>
              <w:left w:w="85" w:type="dxa"/>
              <w:bottom w:w="0" w:type="dxa"/>
              <w:right w:w="85" w:type="dxa"/>
            </w:tcMar>
            <w:vAlign w:val="center"/>
          </w:tcPr>
          <w:p w14:paraId="08AE128D">
            <w:pPr>
              <w:widowControl w:val="0"/>
              <w:jc w:val="both"/>
            </w:pPr>
            <w:r>
              <w:rPr>
                <w:rFonts w:hint="eastAsia"/>
                <w:lang w:eastAsia="zh-CN"/>
              </w:rPr>
              <w:t>2</w:t>
            </w:r>
          </w:p>
        </w:tc>
        <w:tc>
          <w:tcPr>
            <w:tcW w:w="673" w:type="dxa"/>
            <w:tcMar>
              <w:top w:w="0" w:type="dxa"/>
              <w:left w:w="85" w:type="dxa"/>
              <w:bottom w:w="0" w:type="dxa"/>
              <w:right w:w="85" w:type="dxa"/>
            </w:tcMar>
            <w:vAlign w:val="center"/>
          </w:tcPr>
          <w:p w14:paraId="190A5D21">
            <w:pPr>
              <w:widowControl w:val="0"/>
              <w:jc w:val="both"/>
            </w:pPr>
            <w:r>
              <w:rPr>
                <w:rFonts w:hint="eastAsia"/>
              </w:rPr>
              <w:t>0</w:t>
            </w:r>
          </w:p>
        </w:tc>
        <w:tc>
          <w:tcPr>
            <w:tcW w:w="720" w:type="dxa"/>
            <w:tcBorders>
              <w:right w:val="single" w:color="auto" w:sz="12" w:space="0"/>
            </w:tcBorders>
            <w:tcMar>
              <w:top w:w="0" w:type="dxa"/>
              <w:left w:w="85" w:type="dxa"/>
              <w:bottom w:w="0" w:type="dxa"/>
              <w:right w:w="85" w:type="dxa"/>
            </w:tcMar>
            <w:vAlign w:val="center"/>
          </w:tcPr>
          <w:p w14:paraId="3DA36D6A">
            <w:pPr>
              <w:widowControl w:val="0"/>
              <w:jc w:val="both"/>
            </w:pPr>
            <w:r>
              <w:rPr>
                <w:rFonts w:hint="eastAsia"/>
                <w:lang w:eastAsia="zh-CN"/>
              </w:rPr>
              <w:t>2</w:t>
            </w:r>
          </w:p>
        </w:tc>
      </w:tr>
      <w:tr w14:paraId="71DF7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92" w:type="dxa"/>
            <w:tcBorders>
              <w:left w:val="single" w:color="auto" w:sz="12" w:space="0"/>
            </w:tcBorders>
            <w:tcMar>
              <w:top w:w="0" w:type="dxa"/>
              <w:left w:w="85" w:type="dxa"/>
              <w:bottom w:w="0" w:type="dxa"/>
              <w:right w:w="85" w:type="dxa"/>
            </w:tcMar>
            <w:vAlign w:val="center"/>
          </w:tcPr>
          <w:p w14:paraId="19A358D7">
            <w:pPr>
              <w:widowControl w:val="0"/>
              <w:spacing w:line="0" w:lineRule="atLeast"/>
              <w:jc w:val="both"/>
              <w:rPr>
                <w:bCs/>
              </w:rPr>
            </w:pPr>
            <w:r>
              <w:rPr>
                <w:rFonts w:hint="eastAsia"/>
                <w:sz w:val="21"/>
                <w:szCs w:val="21"/>
              </w:rPr>
              <w:t>第</w:t>
            </w:r>
            <w:r>
              <w:rPr>
                <w:sz w:val="21"/>
                <w:szCs w:val="21"/>
              </w:rPr>
              <w:t>2</w:t>
            </w:r>
            <w:r>
              <w:rPr>
                <w:rFonts w:hint="eastAsia"/>
                <w:sz w:val="21"/>
                <w:szCs w:val="21"/>
              </w:rPr>
              <w:t>单元</w:t>
            </w:r>
            <w:r>
              <w:rPr>
                <w:sz w:val="21"/>
                <w:szCs w:val="21"/>
              </w:rPr>
              <w:t xml:space="preserve"> </w:t>
            </w:r>
            <w:r>
              <w:rPr>
                <w:rFonts w:hint="eastAsia"/>
              </w:rPr>
              <w:t>罗马</w:t>
            </w:r>
          </w:p>
        </w:tc>
        <w:tc>
          <w:tcPr>
            <w:tcW w:w="2502" w:type="dxa"/>
            <w:tcMar>
              <w:top w:w="0" w:type="dxa"/>
              <w:left w:w="85" w:type="dxa"/>
              <w:bottom w:w="0" w:type="dxa"/>
              <w:right w:w="85" w:type="dxa"/>
            </w:tcMar>
            <w:vAlign w:val="center"/>
          </w:tcPr>
          <w:p w14:paraId="09C797B0">
            <w:pPr>
              <w:widowControl w:val="0"/>
              <w:jc w:val="both"/>
            </w:pPr>
            <w:r>
              <w:rPr>
                <w:rFonts w:hint="eastAsia"/>
              </w:rPr>
              <w:t>多媒体教学法；问题导向学习；边讲边练</w:t>
            </w:r>
          </w:p>
        </w:tc>
        <w:tc>
          <w:tcPr>
            <w:tcW w:w="1961" w:type="dxa"/>
            <w:tcMar>
              <w:top w:w="0" w:type="dxa"/>
              <w:left w:w="85" w:type="dxa"/>
              <w:bottom w:w="0" w:type="dxa"/>
              <w:right w:w="85" w:type="dxa"/>
            </w:tcMar>
            <w:vAlign w:val="center"/>
          </w:tcPr>
          <w:p w14:paraId="4912F47B">
            <w:pPr>
              <w:widowControl w:val="0"/>
              <w:jc w:val="both"/>
            </w:pPr>
            <w:r>
              <w:rPr>
                <w:rFonts w:hint="eastAsia"/>
              </w:rPr>
              <w:t>课堂问答/讨论/</w:t>
            </w:r>
            <w:r>
              <w:rPr>
                <w:rFonts w:hint="eastAsia"/>
                <w:lang w:val="en-US" w:eastAsia="zh-CN"/>
              </w:rPr>
              <w:t>分析</w:t>
            </w:r>
            <w:r>
              <w:rPr>
                <w:rFonts w:hint="eastAsia"/>
              </w:rPr>
              <w:t>/</w:t>
            </w:r>
            <w:r>
              <w:rPr>
                <w:rFonts w:hint="eastAsia"/>
                <w:lang w:val="en-US" w:eastAsia="zh-CN"/>
              </w:rPr>
              <w:t>反思</w:t>
            </w:r>
            <w:r>
              <w:rPr>
                <w:rFonts w:hint="eastAsia"/>
              </w:rPr>
              <w:t>/</w:t>
            </w:r>
            <w:r>
              <w:rPr>
                <w:rFonts w:hint="eastAsia"/>
                <w:lang w:val="en-US" w:eastAsia="zh-CN"/>
              </w:rPr>
              <w:t>笔记</w:t>
            </w:r>
          </w:p>
        </w:tc>
        <w:tc>
          <w:tcPr>
            <w:tcW w:w="728" w:type="dxa"/>
            <w:tcMar>
              <w:top w:w="0" w:type="dxa"/>
              <w:left w:w="85" w:type="dxa"/>
              <w:bottom w:w="0" w:type="dxa"/>
              <w:right w:w="85" w:type="dxa"/>
            </w:tcMar>
            <w:vAlign w:val="center"/>
          </w:tcPr>
          <w:p w14:paraId="7739FFB4">
            <w:pPr>
              <w:widowControl w:val="0"/>
              <w:jc w:val="both"/>
            </w:pPr>
            <w:r>
              <w:rPr>
                <w:rFonts w:hint="eastAsia"/>
                <w:lang w:eastAsia="zh-CN"/>
              </w:rPr>
              <w:t>2</w:t>
            </w:r>
          </w:p>
        </w:tc>
        <w:tc>
          <w:tcPr>
            <w:tcW w:w="673" w:type="dxa"/>
            <w:tcMar>
              <w:top w:w="0" w:type="dxa"/>
              <w:left w:w="85" w:type="dxa"/>
              <w:bottom w:w="0" w:type="dxa"/>
              <w:right w:w="85" w:type="dxa"/>
            </w:tcMar>
            <w:vAlign w:val="center"/>
          </w:tcPr>
          <w:p w14:paraId="0713813F">
            <w:pPr>
              <w:widowControl w:val="0"/>
              <w:jc w:val="both"/>
            </w:pPr>
            <w:r>
              <w:rPr>
                <w:rFonts w:hint="eastAsia"/>
              </w:rPr>
              <w:t>0</w:t>
            </w:r>
          </w:p>
        </w:tc>
        <w:tc>
          <w:tcPr>
            <w:tcW w:w="720" w:type="dxa"/>
            <w:tcBorders>
              <w:right w:val="single" w:color="auto" w:sz="12" w:space="0"/>
            </w:tcBorders>
            <w:tcMar>
              <w:top w:w="0" w:type="dxa"/>
              <w:left w:w="85" w:type="dxa"/>
              <w:bottom w:w="0" w:type="dxa"/>
              <w:right w:w="85" w:type="dxa"/>
            </w:tcMar>
            <w:vAlign w:val="center"/>
          </w:tcPr>
          <w:p w14:paraId="1252143F">
            <w:pPr>
              <w:widowControl w:val="0"/>
              <w:jc w:val="both"/>
            </w:pPr>
            <w:r>
              <w:rPr>
                <w:rFonts w:hint="eastAsia"/>
                <w:lang w:eastAsia="zh-CN"/>
              </w:rPr>
              <w:t>2</w:t>
            </w:r>
          </w:p>
        </w:tc>
      </w:tr>
      <w:tr w14:paraId="24F18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92" w:type="dxa"/>
            <w:tcBorders>
              <w:left w:val="single" w:color="auto" w:sz="12" w:space="0"/>
            </w:tcBorders>
            <w:tcMar>
              <w:top w:w="0" w:type="dxa"/>
              <w:left w:w="85" w:type="dxa"/>
              <w:bottom w:w="0" w:type="dxa"/>
              <w:right w:w="85" w:type="dxa"/>
            </w:tcMar>
            <w:vAlign w:val="center"/>
          </w:tcPr>
          <w:p w14:paraId="25EC8458">
            <w:pPr>
              <w:widowControl w:val="0"/>
              <w:spacing w:line="0" w:lineRule="atLeast"/>
              <w:jc w:val="both"/>
              <w:rPr>
                <w:bCs/>
              </w:rPr>
            </w:pPr>
            <w:r>
              <w:rPr>
                <w:rFonts w:hint="eastAsia"/>
                <w:sz w:val="21"/>
                <w:szCs w:val="21"/>
              </w:rPr>
              <w:t>第</w:t>
            </w:r>
            <w:r>
              <w:rPr>
                <w:sz w:val="21"/>
                <w:szCs w:val="21"/>
              </w:rPr>
              <w:t>3</w:t>
            </w:r>
            <w:r>
              <w:rPr>
                <w:rFonts w:hint="eastAsia"/>
                <w:sz w:val="21"/>
                <w:szCs w:val="21"/>
              </w:rPr>
              <w:t>单元</w:t>
            </w:r>
            <w:r>
              <w:rPr>
                <w:sz w:val="21"/>
                <w:szCs w:val="21"/>
              </w:rPr>
              <w:t xml:space="preserve"> </w:t>
            </w:r>
            <w:r>
              <w:rPr>
                <w:rFonts w:hint="eastAsia"/>
                <w:sz w:val="21"/>
                <w:szCs w:val="21"/>
              </w:rPr>
              <w:t>希腊罗马神话</w:t>
            </w:r>
          </w:p>
        </w:tc>
        <w:tc>
          <w:tcPr>
            <w:tcW w:w="2502" w:type="dxa"/>
            <w:tcMar>
              <w:top w:w="0" w:type="dxa"/>
              <w:left w:w="85" w:type="dxa"/>
              <w:bottom w:w="0" w:type="dxa"/>
              <w:right w:w="85" w:type="dxa"/>
            </w:tcMar>
            <w:vAlign w:val="center"/>
          </w:tcPr>
          <w:p w14:paraId="7D9DDD96">
            <w:pPr>
              <w:widowControl w:val="0"/>
              <w:jc w:val="both"/>
            </w:pPr>
            <w:r>
              <w:rPr>
                <w:rFonts w:hint="eastAsia"/>
              </w:rPr>
              <w:t>多媒体教学法；问题导向学习；边讲边练</w:t>
            </w:r>
          </w:p>
        </w:tc>
        <w:tc>
          <w:tcPr>
            <w:tcW w:w="1961" w:type="dxa"/>
            <w:tcMar>
              <w:top w:w="0" w:type="dxa"/>
              <w:left w:w="85" w:type="dxa"/>
              <w:bottom w:w="0" w:type="dxa"/>
              <w:right w:w="85" w:type="dxa"/>
            </w:tcMar>
            <w:vAlign w:val="center"/>
          </w:tcPr>
          <w:p w14:paraId="2C4AB77C">
            <w:pPr>
              <w:widowControl w:val="0"/>
              <w:jc w:val="both"/>
              <w:rPr>
                <w:rFonts w:eastAsia="仿宋"/>
              </w:rPr>
            </w:pPr>
            <w:r>
              <w:rPr>
                <w:rFonts w:hint="eastAsia"/>
              </w:rPr>
              <w:t>课堂问答/讨论/</w:t>
            </w:r>
            <w:r>
              <w:rPr>
                <w:rFonts w:hint="eastAsia"/>
                <w:lang w:val="en-US" w:eastAsia="zh-CN"/>
              </w:rPr>
              <w:t>分析</w:t>
            </w:r>
            <w:r>
              <w:rPr>
                <w:rFonts w:hint="eastAsia"/>
              </w:rPr>
              <w:t>/</w:t>
            </w:r>
            <w:r>
              <w:rPr>
                <w:rFonts w:hint="eastAsia"/>
                <w:lang w:val="en-US" w:eastAsia="zh-CN"/>
              </w:rPr>
              <w:t>反思</w:t>
            </w:r>
            <w:r>
              <w:rPr>
                <w:rFonts w:hint="eastAsia"/>
              </w:rPr>
              <w:t>/</w:t>
            </w:r>
            <w:r>
              <w:rPr>
                <w:rFonts w:hint="eastAsia"/>
                <w:lang w:val="en-US" w:eastAsia="zh-CN"/>
              </w:rPr>
              <w:t>笔记</w:t>
            </w:r>
          </w:p>
        </w:tc>
        <w:tc>
          <w:tcPr>
            <w:tcW w:w="728" w:type="dxa"/>
            <w:tcMar>
              <w:top w:w="0" w:type="dxa"/>
              <w:left w:w="85" w:type="dxa"/>
              <w:bottom w:w="0" w:type="dxa"/>
              <w:right w:w="85" w:type="dxa"/>
            </w:tcMar>
            <w:vAlign w:val="center"/>
          </w:tcPr>
          <w:p w14:paraId="496DCA6A">
            <w:pPr>
              <w:widowControl w:val="0"/>
              <w:jc w:val="both"/>
            </w:pPr>
            <w:r>
              <w:rPr>
                <w:rFonts w:hint="eastAsia"/>
                <w:lang w:eastAsia="zh-CN"/>
              </w:rPr>
              <w:t>2</w:t>
            </w:r>
          </w:p>
        </w:tc>
        <w:tc>
          <w:tcPr>
            <w:tcW w:w="673" w:type="dxa"/>
            <w:tcMar>
              <w:top w:w="0" w:type="dxa"/>
              <w:left w:w="85" w:type="dxa"/>
              <w:bottom w:w="0" w:type="dxa"/>
              <w:right w:w="85" w:type="dxa"/>
            </w:tcMar>
            <w:vAlign w:val="center"/>
          </w:tcPr>
          <w:p w14:paraId="13FB3175">
            <w:pPr>
              <w:widowControl w:val="0"/>
              <w:jc w:val="both"/>
            </w:pPr>
            <w:r>
              <w:rPr>
                <w:rFonts w:hint="eastAsia"/>
              </w:rPr>
              <w:t>0</w:t>
            </w:r>
          </w:p>
        </w:tc>
        <w:tc>
          <w:tcPr>
            <w:tcW w:w="720" w:type="dxa"/>
            <w:tcBorders>
              <w:right w:val="single" w:color="auto" w:sz="12" w:space="0"/>
            </w:tcBorders>
            <w:tcMar>
              <w:top w:w="0" w:type="dxa"/>
              <w:left w:w="85" w:type="dxa"/>
              <w:bottom w:w="0" w:type="dxa"/>
              <w:right w:w="85" w:type="dxa"/>
            </w:tcMar>
            <w:vAlign w:val="center"/>
          </w:tcPr>
          <w:p w14:paraId="26A50D07">
            <w:pPr>
              <w:widowControl w:val="0"/>
              <w:jc w:val="both"/>
            </w:pPr>
            <w:r>
              <w:rPr>
                <w:rFonts w:hint="eastAsia"/>
                <w:lang w:eastAsia="zh-CN"/>
              </w:rPr>
              <w:t>2</w:t>
            </w:r>
          </w:p>
        </w:tc>
      </w:tr>
      <w:tr w14:paraId="0AB54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92" w:type="dxa"/>
            <w:tcBorders>
              <w:left w:val="single" w:color="auto" w:sz="12" w:space="0"/>
            </w:tcBorders>
            <w:tcMar>
              <w:top w:w="0" w:type="dxa"/>
              <w:left w:w="85" w:type="dxa"/>
              <w:bottom w:w="0" w:type="dxa"/>
              <w:right w:w="85" w:type="dxa"/>
            </w:tcMar>
            <w:vAlign w:val="center"/>
          </w:tcPr>
          <w:p w14:paraId="62293F0B">
            <w:pPr>
              <w:widowControl w:val="0"/>
              <w:spacing w:line="0" w:lineRule="atLeast"/>
              <w:jc w:val="both"/>
              <w:rPr>
                <w:bCs/>
              </w:rPr>
            </w:pPr>
            <w:r>
              <w:rPr>
                <w:rFonts w:hint="eastAsia"/>
                <w:sz w:val="21"/>
                <w:szCs w:val="21"/>
              </w:rPr>
              <w:t>补充讲义：中国古代史</w:t>
            </w:r>
          </w:p>
        </w:tc>
        <w:tc>
          <w:tcPr>
            <w:tcW w:w="2502" w:type="dxa"/>
            <w:tcMar>
              <w:top w:w="0" w:type="dxa"/>
              <w:left w:w="85" w:type="dxa"/>
              <w:bottom w:w="0" w:type="dxa"/>
              <w:right w:w="85" w:type="dxa"/>
            </w:tcMar>
            <w:vAlign w:val="center"/>
          </w:tcPr>
          <w:p w14:paraId="1E7B0E8B">
            <w:pPr>
              <w:widowControl w:val="0"/>
              <w:jc w:val="both"/>
            </w:pPr>
            <w:r>
              <w:rPr>
                <w:rFonts w:hint="eastAsia"/>
              </w:rPr>
              <w:t>多媒体教学法；合作学习；边讲边练</w:t>
            </w:r>
          </w:p>
        </w:tc>
        <w:tc>
          <w:tcPr>
            <w:tcW w:w="1961" w:type="dxa"/>
            <w:tcMar>
              <w:top w:w="0" w:type="dxa"/>
              <w:left w:w="85" w:type="dxa"/>
              <w:bottom w:w="0" w:type="dxa"/>
              <w:right w:w="85" w:type="dxa"/>
            </w:tcMar>
            <w:vAlign w:val="center"/>
          </w:tcPr>
          <w:p w14:paraId="71E9B652">
            <w:pPr>
              <w:widowControl w:val="0"/>
              <w:jc w:val="both"/>
            </w:pPr>
            <w:r>
              <w:rPr>
                <w:rFonts w:hint="eastAsia"/>
              </w:rPr>
              <w:t>课堂问答/讨论/</w:t>
            </w:r>
            <w:r>
              <w:rPr>
                <w:rFonts w:hint="eastAsia"/>
                <w:lang w:val="en-US" w:eastAsia="zh-CN"/>
              </w:rPr>
              <w:t>分析</w:t>
            </w:r>
            <w:r>
              <w:rPr>
                <w:rFonts w:hint="eastAsia"/>
              </w:rPr>
              <w:t>/</w:t>
            </w:r>
            <w:r>
              <w:rPr>
                <w:rFonts w:hint="eastAsia"/>
                <w:lang w:val="en-US" w:eastAsia="zh-CN"/>
              </w:rPr>
              <w:t>反思</w:t>
            </w:r>
            <w:r>
              <w:rPr>
                <w:rFonts w:hint="eastAsia"/>
              </w:rPr>
              <w:t>/</w:t>
            </w:r>
            <w:r>
              <w:rPr>
                <w:rFonts w:hint="eastAsia"/>
                <w:lang w:val="en-US" w:eastAsia="zh-CN"/>
              </w:rPr>
              <w:t>笔记</w:t>
            </w:r>
          </w:p>
        </w:tc>
        <w:tc>
          <w:tcPr>
            <w:tcW w:w="728" w:type="dxa"/>
            <w:tcMar>
              <w:top w:w="0" w:type="dxa"/>
              <w:left w:w="85" w:type="dxa"/>
              <w:bottom w:w="0" w:type="dxa"/>
              <w:right w:w="85" w:type="dxa"/>
            </w:tcMar>
            <w:vAlign w:val="center"/>
          </w:tcPr>
          <w:p w14:paraId="2E046119">
            <w:pPr>
              <w:widowControl w:val="0"/>
              <w:jc w:val="both"/>
            </w:pPr>
            <w:r>
              <w:rPr>
                <w:rFonts w:hint="eastAsia"/>
                <w:lang w:eastAsia="zh-CN"/>
              </w:rPr>
              <w:t>2</w:t>
            </w:r>
          </w:p>
        </w:tc>
        <w:tc>
          <w:tcPr>
            <w:tcW w:w="673" w:type="dxa"/>
            <w:tcMar>
              <w:top w:w="0" w:type="dxa"/>
              <w:left w:w="85" w:type="dxa"/>
              <w:bottom w:w="0" w:type="dxa"/>
              <w:right w:w="85" w:type="dxa"/>
            </w:tcMar>
            <w:vAlign w:val="center"/>
          </w:tcPr>
          <w:p w14:paraId="790DD8EA">
            <w:pPr>
              <w:widowControl w:val="0"/>
              <w:jc w:val="both"/>
            </w:pPr>
            <w:r>
              <w:rPr>
                <w:rFonts w:hint="eastAsia"/>
              </w:rPr>
              <w:t>0</w:t>
            </w:r>
          </w:p>
        </w:tc>
        <w:tc>
          <w:tcPr>
            <w:tcW w:w="720" w:type="dxa"/>
            <w:tcBorders>
              <w:right w:val="single" w:color="auto" w:sz="12" w:space="0"/>
            </w:tcBorders>
            <w:tcMar>
              <w:top w:w="0" w:type="dxa"/>
              <w:left w:w="85" w:type="dxa"/>
              <w:bottom w:w="0" w:type="dxa"/>
              <w:right w:w="85" w:type="dxa"/>
            </w:tcMar>
            <w:vAlign w:val="center"/>
          </w:tcPr>
          <w:p w14:paraId="23478B3C">
            <w:pPr>
              <w:widowControl w:val="0"/>
              <w:jc w:val="both"/>
            </w:pPr>
            <w:r>
              <w:rPr>
                <w:rFonts w:hint="eastAsia"/>
                <w:lang w:eastAsia="zh-CN"/>
              </w:rPr>
              <w:t>2</w:t>
            </w:r>
          </w:p>
        </w:tc>
      </w:tr>
      <w:tr w14:paraId="386AD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92" w:type="dxa"/>
            <w:tcBorders>
              <w:left w:val="single" w:color="auto" w:sz="12" w:space="0"/>
            </w:tcBorders>
            <w:tcMar>
              <w:top w:w="0" w:type="dxa"/>
              <w:left w:w="85" w:type="dxa"/>
              <w:bottom w:w="0" w:type="dxa"/>
              <w:right w:w="85" w:type="dxa"/>
            </w:tcMar>
            <w:vAlign w:val="center"/>
          </w:tcPr>
          <w:p w14:paraId="6809110F">
            <w:pPr>
              <w:widowControl w:val="0"/>
              <w:spacing w:line="0" w:lineRule="atLeast"/>
              <w:jc w:val="both"/>
              <w:rPr>
                <w:bCs/>
              </w:rPr>
            </w:pPr>
            <w:r>
              <w:rPr>
                <w:rFonts w:hint="eastAsia"/>
                <w:sz w:val="21"/>
                <w:szCs w:val="21"/>
              </w:rPr>
              <w:t>第</w:t>
            </w:r>
            <w:r>
              <w:rPr>
                <w:sz w:val="21"/>
                <w:szCs w:val="21"/>
              </w:rPr>
              <w:t>4</w:t>
            </w:r>
            <w:r>
              <w:rPr>
                <w:rFonts w:hint="eastAsia"/>
                <w:sz w:val="21"/>
                <w:szCs w:val="21"/>
              </w:rPr>
              <w:t>单元</w:t>
            </w:r>
            <w:r>
              <w:rPr>
                <w:sz w:val="21"/>
                <w:szCs w:val="21"/>
              </w:rPr>
              <w:t xml:space="preserve"> </w:t>
            </w:r>
            <w:r>
              <w:rPr>
                <w:rFonts w:hint="eastAsia"/>
                <w:sz w:val="21"/>
                <w:szCs w:val="21"/>
              </w:rPr>
              <w:t>基督教</w:t>
            </w:r>
          </w:p>
        </w:tc>
        <w:tc>
          <w:tcPr>
            <w:tcW w:w="2502" w:type="dxa"/>
            <w:tcMar>
              <w:top w:w="0" w:type="dxa"/>
              <w:left w:w="85" w:type="dxa"/>
              <w:bottom w:w="0" w:type="dxa"/>
              <w:right w:w="85" w:type="dxa"/>
            </w:tcMar>
            <w:vAlign w:val="center"/>
          </w:tcPr>
          <w:p w14:paraId="413F6527">
            <w:pPr>
              <w:widowControl w:val="0"/>
              <w:jc w:val="both"/>
            </w:pPr>
            <w:r>
              <w:rPr>
                <w:rFonts w:hint="eastAsia"/>
              </w:rPr>
              <w:t>多媒体教学法；问题导向学习；边讲边练</w:t>
            </w:r>
          </w:p>
        </w:tc>
        <w:tc>
          <w:tcPr>
            <w:tcW w:w="1961" w:type="dxa"/>
            <w:tcMar>
              <w:top w:w="0" w:type="dxa"/>
              <w:left w:w="85" w:type="dxa"/>
              <w:bottom w:w="0" w:type="dxa"/>
              <w:right w:w="85" w:type="dxa"/>
            </w:tcMar>
            <w:vAlign w:val="center"/>
          </w:tcPr>
          <w:p w14:paraId="1A561881">
            <w:pPr>
              <w:widowControl w:val="0"/>
              <w:jc w:val="both"/>
            </w:pPr>
            <w:r>
              <w:rPr>
                <w:rFonts w:hint="eastAsia"/>
              </w:rPr>
              <w:t>课堂问答/讨论/</w:t>
            </w:r>
            <w:r>
              <w:rPr>
                <w:rFonts w:hint="eastAsia"/>
                <w:lang w:val="en-US" w:eastAsia="zh-CN"/>
              </w:rPr>
              <w:t>分析</w:t>
            </w:r>
            <w:r>
              <w:rPr>
                <w:rFonts w:hint="eastAsia"/>
              </w:rPr>
              <w:t>/</w:t>
            </w:r>
            <w:r>
              <w:rPr>
                <w:rFonts w:hint="eastAsia"/>
                <w:lang w:val="en-US" w:eastAsia="zh-CN"/>
              </w:rPr>
              <w:t>反思</w:t>
            </w:r>
            <w:r>
              <w:rPr>
                <w:rFonts w:hint="eastAsia"/>
              </w:rPr>
              <w:t>/</w:t>
            </w:r>
            <w:r>
              <w:rPr>
                <w:rFonts w:hint="eastAsia"/>
                <w:lang w:val="en-US" w:eastAsia="zh-CN"/>
              </w:rPr>
              <w:t>笔记</w:t>
            </w:r>
          </w:p>
        </w:tc>
        <w:tc>
          <w:tcPr>
            <w:tcW w:w="728" w:type="dxa"/>
            <w:tcMar>
              <w:top w:w="0" w:type="dxa"/>
              <w:left w:w="85" w:type="dxa"/>
              <w:bottom w:w="0" w:type="dxa"/>
              <w:right w:w="85" w:type="dxa"/>
            </w:tcMar>
            <w:vAlign w:val="center"/>
          </w:tcPr>
          <w:p w14:paraId="73F6D611">
            <w:pPr>
              <w:widowControl w:val="0"/>
              <w:jc w:val="both"/>
            </w:pPr>
            <w:r>
              <w:rPr>
                <w:rFonts w:hint="eastAsia"/>
                <w:lang w:eastAsia="zh-CN"/>
              </w:rPr>
              <w:t>2</w:t>
            </w:r>
          </w:p>
        </w:tc>
        <w:tc>
          <w:tcPr>
            <w:tcW w:w="673" w:type="dxa"/>
            <w:tcMar>
              <w:top w:w="0" w:type="dxa"/>
              <w:left w:w="85" w:type="dxa"/>
              <w:bottom w:w="0" w:type="dxa"/>
              <w:right w:w="85" w:type="dxa"/>
            </w:tcMar>
            <w:vAlign w:val="center"/>
          </w:tcPr>
          <w:p w14:paraId="5F7F35C5">
            <w:pPr>
              <w:widowControl w:val="0"/>
              <w:jc w:val="both"/>
            </w:pPr>
            <w:r>
              <w:rPr>
                <w:rFonts w:hint="eastAsia"/>
              </w:rPr>
              <w:t>0</w:t>
            </w:r>
          </w:p>
        </w:tc>
        <w:tc>
          <w:tcPr>
            <w:tcW w:w="720" w:type="dxa"/>
            <w:tcBorders>
              <w:right w:val="single" w:color="auto" w:sz="12" w:space="0"/>
            </w:tcBorders>
            <w:tcMar>
              <w:top w:w="0" w:type="dxa"/>
              <w:left w:w="85" w:type="dxa"/>
              <w:bottom w:w="0" w:type="dxa"/>
              <w:right w:w="85" w:type="dxa"/>
            </w:tcMar>
            <w:vAlign w:val="center"/>
          </w:tcPr>
          <w:p w14:paraId="2E3EC07A">
            <w:pPr>
              <w:widowControl w:val="0"/>
              <w:jc w:val="both"/>
            </w:pPr>
            <w:r>
              <w:rPr>
                <w:rFonts w:hint="eastAsia"/>
                <w:lang w:eastAsia="zh-CN"/>
              </w:rPr>
              <w:t>2</w:t>
            </w:r>
          </w:p>
        </w:tc>
      </w:tr>
      <w:tr w14:paraId="252DE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92" w:type="dxa"/>
            <w:tcBorders>
              <w:left w:val="single" w:color="auto" w:sz="12" w:space="0"/>
            </w:tcBorders>
            <w:tcMar>
              <w:top w:w="0" w:type="dxa"/>
              <w:left w:w="85" w:type="dxa"/>
              <w:bottom w:w="0" w:type="dxa"/>
              <w:right w:w="85" w:type="dxa"/>
            </w:tcMar>
            <w:vAlign w:val="center"/>
          </w:tcPr>
          <w:p w14:paraId="74BE4FBB">
            <w:pPr>
              <w:widowControl w:val="0"/>
              <w:spacing w:line="0" w:lineRule="atLeast"/>
              <w:jc w:val="both"/>
              <w:rPr>
                <w:bCs/>
              </w:rPr>
            </w:pPr>
            <w:r>
              <w:rPr>
                <w:rFonts w:hint="eastAsia"/>
                <w:sz w:val="21"/>
                <w:szCs w:val="21"/>
              </w:rPr>
              <w:t>第</w:t>
            </w:r>
            <w:r>
              <w:rPr>
                <w:sz w:val="21"/>
                <w:szCs w:val="21"/>
              </w:rPr>
              <w:t>5</w:t>
            </w:r>
            <w:r>
              <w:rPr>
                <w:rFonts w:hint="eastAsia"/>
                <w:sz w:val="21"/>
                <w:szCs w:val="21"/>
              </w:rPr>
              <w:t>单元</w:t>
            </w:r>
            <w:r>
              <w:rPr>
                <w:sz w:val="21"/>
                <w:szCs w:val="21"/>
              </w:rPr>
              <w:t xml:space="preserve"> </w:t>
            </w:r>
            <w:r>
              <w:rPr>
                <w:rFonts w:hint="eastAsia"/>
                <w:sz w:val="21"/>
                <w:szCs w:val="21"/>
              </w:rPr>
              <w:t>拜占庭帝国与伊斯兰帝国</w:t>
            </w:r>
          </w:p>
        </w:tc>
        <w:tc>
          <w:tcPr>
            <w:tcW w:w="2502" w:type="dxa"/>
            <w:tcMar>
              <w:top w:w="0" w:type="dxa"/>
              <w:left w:w="85" w:type="dxa"/>
              <w:bottom w:w="0" w:type="dxa"/>
              <w:right w:w="85" w:type="dxa"/>
            </w:tcMar>
            <w:vAlign w:val="center"/>
          </w:tcPr>
          <w:p w14:paraId="29E72D89">
            <w:pPr>
              <w:widowControl w:val="0"/>
              <w:jc w:val="both"/>
            </w:pPr>
            <w:r>
              <w:rPr>
                <w:rFonts w:hint="eastAsia"/>
              </w:rPr>
              <w:t>多媒体教学法；问题导向学习；边讲边练</w:t>
            </w:r>
          </w:p>
        </w:tc>
        <w:tc>
          <w:tcPr>
            <w:tcW w:w="1961" w:type="dxa"/>
            <w:tcMar>
              <w:top w:w="0" w:type="dxa"/>
              <w:left w:w="85" w:type="dxa"/>
              <w:bottom w:w="0" w:type="dxa"/>
              <w:right w:w="85" w:type="dxa"/>
            </w:tcMar>
            <w:vAlign w:val="center"/>
          </w:tcPr>
          <w:p w14:paraId="52C88906">
            <w:pPr>
              <w:widowControl w:val="0"/>
              <w:jc w:val="both"/>
            </w:pPr>
            <w:r>
              <w:rPr>
                <w:rFonts w:hint="eastAsia"/>
              </w:rPr>
              <w:t>课堂问答/讨论/</w:t>
            </w:r>
            <w:r>
              <w:rPr>
                <w:rFonts w:hint="eastAsia"/>
                <w:lang w:val="en-US" w:eastAsia="zh-CN"/>
              </w:rPr>
              <w:t>分析</w:t>
            </w:r>
            <w:r>
              <w:rPr>
                <w:rFonts w:hint="eastAsia"/>
              </w:rPr>
              <w:t>/</w:t>
            </w:r>
            <w:r>
              <w:rPr>
                <w:rFonts w:hint="eastAsia"/>
                <w:lang w:val="en-US" w:eastAsia="zh-CN"/>
              </w:rPr>
              <w:t>反思</w:t>
            </w:r>
            <w:r>
              <w:rPr>
                <w:rFonts w:hint="eastAsia"/>
              </w:rPr>
              <w:t>/</w:t>
            </w:r>
            <w:r>
              <w:rPr>
                <w:rFonts w:hint="eastAsia"/>
                <w:lang w:val="en-US" w:eastAsia="zh-CN"/>
              </w:rPr>
              <w:t>笔记</w:t>
            </w:r>
          </w:p>
        </w:tc>
        <w:tc>
          <w:tcPr>
            <w:tcW w:w="728" w:type="dxa"/>
            <w:tcMar>
              <w:top w:w="0" w:type="dxa"/>
              <w:left w:w="85" w:type="dxa"/>
              <w:bottom w:w="0" w:type="dxa"/>
              <w:right w:w="85" w:type="dxa"/>
            </w:tcMar>
            <w:vAlign w:val="center"/>
          </w:tcPr>
          <w:p w14:paraId="723D974C">
            <w:pPr>
              <w:widowControl w:val="0"/>
              <w:jc w:val="both"/>
            </w:pPr>
            <w:r>
              <w:rPr>
                <w:rFonts w:hint="eastAsia"/>
                <w:lang w:eastAsia="zh-CN"/>
              </w:rPr>
              <w:t>2</w:t>
            </w:r>
          </w:p>
        </w:tc>
        <w:tc>
          <w:tcPr>
            <w:tcW w:w="673" w:type="dxa"/>
            <w:tcMar>
              <w:top w:w="0" w:type="dxa"/>
              <w:left w:w="85" w:type="dxa"/>
              <w:bottom w:w="0" w:type="dxa"/>
              <w:right w:w="85" w:type="dxa"/>
            </w:tcMar>
            <w:vAlign w:val="center"/>
          </w:tcPr>
          <w:p w14:paraId="3FE242EF">
            <w:pPr>
              <w:widowControl w:val="0"/>
              <w:jc w:val="both"/>
            </w:pPr>
            <w:r>
              <w:rPr>
                <w:rFonts w:hint="eastAsia"/>
              </w:rPr>
              <w:t>0</w:t>
            </w:r>
          </w:p>
        </w:tc>
        <w:tc>
          <w:tcPr>
            <w:tcW w:w="720" w:type="dxa"/>
            <w:tcBorders>
              <w:right w:val="single" w:color="auto" w:sz="12" w:space="0"/>
            </w:tcBorders>
            <w:tcMar>
              <w:top w:w="0" w:type="dxa"/>
              <w:left w:w="85" w:type="dxa"/>
              <w:bottom w:w="0" w:type="dxa"/>
              <w:right w:w="85" w:type="dxa"/>
            </w:tcMar>
            <w:vAlign w:val="center"/>
          </w:tcPr>
          <w:p w14:paraId="662E9C45">
            <w:pPr>
              <w:widowControl w:val="0"/>
              <w:jc w:val="both"/>
            </w:pPr>
            <w:r>
              <w:rPr>
                <w:rFonts w:hint="eastAsia"/>
                <w:lang w:eastAsia="zh-CN"/>
              </w:rPr>
              <w:t>2</w:t>
            </w:r>
          </w:p>
        </w:tc>
      </w:tr>
      <w:tr w14:paraId="4A7A5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92" w:type="dxa"/>
            <w:tcBorders>
              <w:left w:val="single" w:color="auto" w:sz="12" w:space="0"/>
            </w:tcBorders>
            <w:tcMar>
              <w:top w:w="0" w:type="dxa"/>
              <w:left w:w="85" w:type="dxa"/>
              <w:bottom w:w="0" w:type="dxa"/>
              <w:right w:w="85" w:type="dxa"/>
            </w:tcMar>
            <w:vAlign w:val="center"/>
          </w:tcPr>
          <w:p w14:paraId="6E0D0498">
            <w:pPr>
              <w:widowControl w:val="0"/>
              <w:spacing w:line="0" w:lineRule="atLeast"/>
              <w:jc w:val="both"/>
              <w:rPr>
                <w:bCs/>
              </w:rPr>
            </w:pPr>
            <w:r>
              <w:rPr>
                <w:rFonts w:hint="eastAsia"/>
                <w:sz w:val="21"/>
                <w:szCs w:val="21"/>
              </w:rPr>
              <w:t>第</w:t>
            </w:r>
            <w:r>
              <w:rPr>
                <w:sz w:val="21"/>
                <w:szCs w:val="21"/>
              </w:rPr>
              <w:t>6</w:t>
            </w:r>
            <w:r>
              <w:rPr>
                <w:rFonts w:hint="eastAsia"/>
                <w:sz w:val="21"/>
                <w:szCs w:val="21"/>
              </w:rPr>
              <w:t>单元</w:t>
            </w:r>
            <w:r>
              <w:rPr>
                <w:sz w:val="21"/>
                <w:szCs w:val="21"/>
              </w:rPr>
              <w:t xml:space="preserve"> </w:t>
            </w:r>
            <w:r>
              <w:rPr>
                <w:rFonts w:hint="eastAsia"/>
                <w:sz w:val="21"/>
                <w:szCs w:val="21"/>
              </w:rPr>
              <w:t>中世纪</w:t>
            </w:r>
          </w:p>
        </w:tc>
        <w:tc>
          <w:tcPr>
            <w:tcW w:w="2502" w:type="dxa"/>
            <w:tcMar>
              <w:top w:w="0" w:type="dxa"/>
              <w:left w:w="85" w:type="dxa"/>
              <w:bottom w:w="0" w:type="dxa"/>
              <w:right w:w="85" w:type="dxa"/>
            </w:tcMar>
            <w:vAlign w:val="center"/>
          </w:tcPr>
          <w:p w14:paraId="448AEA29">
            <w:pPr>
              <w:widowControl w:val="0"/>
              <w:jc w:val="both"/>
            </w:pPr>
            <w:r>
              <w:rPr>
                <w:rFonts w:hint="eastAsia"/>
              </w:rPr>
              <w:t>多媒体教学法；问题导向学习；边讲边练</w:t>
            </w:r>
          </w:p>
        </w:tc>
        <w:tc>
          <w:tcPr>
            <w:tcW w:w="1961" w:type="dxa"/>
            <w:tcMar>
              <w:top w:w="0" w:type="dxa"/>
              <w:left w:w="85" w:type="dxa"/>
              <w:bottom w:w="0" w:type="dxa"/>
              <w:right w:w="85" w:type="dxa"/>
            </w:tcMar>
            <w:vAlign w:val="center"/>
          </w:tcPr>
          <w:p w14:paraId="38C539FB">
            <w:pPr>
              <w:widowControl w:val="0"/>
              <w:jc w:val="both"/>
            </w:pPr>
            <w:r>
              <w:rPr>
                <w:rFonts w:hint="eastAsia"/>
              </w:rPr>
              <w:t>课堂问答/讨论/</w:t>
            </w:r>
            <w:r>
              <w:rPr>
                <w:rFonts w:hint="eastAsia"/>
                <w:lang w:val="en-US" w:eastAsia="zh-CN"/>
              </w:rPr>
              <w:t>分析</w:t>
            </w:r>
            <w:r>
              <w:rPr>
                <w:rFonts w:hint="eastAsia"/>
              </w:rPr>
              <w:t>/</w:t>
            </w:r>
            <w:r>
              <w:rPr>
                <w:rFonts w:hint="eastAsia"/>
                <w:lang w:val="en-US" w:eastAsia="zh-CN"/>
              </w:rPr>
              <w:t>反思</w:t>
            </w:r>
            <w:r>
              <w:rPr>
                <w:rFonts w:hint="eastAsia"/>
              </w:rPr>
              <w:t>/</w:t>
            </w:r>
            <w:r>
              <w:rPr>
                <w:rFonts w:hint="eastAsia"/>
                <w:lang w:val="en-US" w:eastAsia="zh-CN"/>
              </w:rPr>
              <w:t>笔记</w:t>
            </w:r>
          </w:p>
        </w:tc>
        <w:tc>
          <w:tcPr>
            <w:tcW w:w="728" w:type="dxa"/>
            <w:tcMar>
              <w:top w:w="0" w:type="dxa"/>
              <w:left w:w="85" w:type="dxa"/>
              <w:bottom w:w="0" w:type="dxa"/>
              <w:right w:w="85" w:type="dxa"/>
            </w:tcMar>
            <w:vAlign w:val="center"/>
          </w:tcPr>
          <w:p w14:paraId="014E3671">
            <w:pPr>
              <w:widowControl w:val="0"/>
              <w:jc w:val="both"/>
            </w:pPr>
            <w:r>
              <w:rPr>
                <w:rFonts w:hint="eastAsia"/>
                <w:lang w:eastAsia="zh-CN"/>
              </w:rPr>
              <w:t>2</w:t>
            </w:r>
          </w:p>
        </w:tc>
        <w:tc>
          <w:tcPr>
            <w:tcW w:w="673" w:type="dxa"/>
            <w:tcMar>
              <w:top w:w="0" w:type="dxa"/>
              <w:left w:w="85" w:type="dxa"/>
              <w:bottom w:w="0" w:type="dxa"/>
              <w:right w:w="85" w:type="dxa"/>
            </w:tcMar>
            <w:vAlign w:val="center"/>
          </w:tcPr>
          <w:p w14:paraId="308B41E0">
            <w:pPr>
              <w:widowControl w:val="0"/>
              <w:jc w:val="both"/>
            </w:pPr>
            <w:r>
              <w:rPr>
                <w:rFonts w:hint="eastAsia"/>
              </w:rPr>
              <w:t>0</w:t>
            </w:r>
          </w:p>
        </w:tc>
        <w:tc>
          <w:tcPr>
            <w:tcW w:w="720" w:type="dxa"/>
            <w:tcBorders>
              <w:right w:val="single" w:color="auto" w:sz="12" w:space="0"/>
            </w:tcBorders>
            <w:tcMar>
              <w:top w:w="0" w:type="dxa"/>
              <w:left w:w="85" w:type="dxa"/>
              <w:bottom w:w="0" w:type="dxa"/>
              <w:right w:w="85" w:type="dxa"/>
            </w:tcMar>
            <w:vAlign w:val="center"/>
          </w:tcPr>
          <w:p w14:paraId="696B0A63">
            <w:pPr>
              <w:widowControl w:val="0"/>
              <w:jc w:val="both"/>
            </w:pPr>
            <w:r>
              <w:rPr>
                <w:rFonts w:hint="eastAsia"/>
                <w:lang w:eastAsia="zh-CN"/>
              </w:rPr>
              <w:t>2</w:t>
            </w:r>
          </w:p>
        </w:tc>
      </w:tr>
      <w:tr w14:paraId="21488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38" w:hRule="atLeast"/>
          <w:jc w:val="center"/>
        </w:trPr>
        <w:tc>
          <w:tcPr>
            <w:tcW w:w="1892" w:type="dxa"/>
            <w:tcBorders>
              <w:left w:val="single" w:color="auto" w:sz="12" w:space="0"/>
            </w:tcBorders>
            <w:tcMar>
              <w:top w:w="0" w:type="dxa"/>
              <w:left w:w="85" w:type="dxa"/>
              <w:bottom w:w="0" w:type="dxa"/>
              <w:right w:w="85" w:type="dxa"/>
            </w:tcMar>
            <w:vAlign w:val="center"/>
          </w:tcPr>
          <w:p w14:paraId="53AAD612">
            <w:pPr>
              <w:widowControl w:val="0"/>
              <w:spacing w:line="0" w:lineRule="atLeast"/>
              <w:jc w:val="both"/>
              <w:rPr>
                <w:bCs/>
              </w:rPr>
            </w:pPr>
            <w:r>
              <w:rPr>
                <w:rFonts w:hint="eastAsia"/>
                <w:sz w:val="21"/>
                <w:szCs w:val="21"/>
              </w:rPr>
              <w:t>补充讲义：中国近代史</w:t>
            </w:r>
          </w:p>
        </w:tc>
        <w:tc>
          <w:tcPr>
            <w:tcW w:w="2502" w:type="dxa"/>
            <w:tcMar>
              <w:top w:w="0" w:type="dxa"/>
              <w:left w:w="85" w:type="dxa"/>
              <w:bottom w:w="0" w:type="dxa"/>
              <w:right w:w="85" w:type="dxa"/>
            </w:tcMar>
            <w:vAlign w:val="center"/>
          </w:tcPr>
          <w:p w14:paraId="3D01D65F">
            <w:pPr>
              <w:widowControl w:val="0"/>
              <w:jc w:val="both"/>
            </w:pPr>
            <w:r>
              <w:rPr>
                <w:rFonts w:hint="eastAsia"/>
              </w:rPr>
              <w:t>多媒体教学法；合作学习；边讲边练</w:t>
            </w:r>
          </w:p>
        </w:tc>
        <w:tc>
          <w:tcPr>
            <w:tcW w:w="1961" w:type="dxa"/>
            <w:tcMar>
              <w:top w:w="0" w:type="dxa"/>
              <w:left w:w="85" w:type="dxa"/>
              <w:bottom w:w="0" w:type="dxa"/>
              <w:right w:w="85" w:type="dxa"/>
            </w:tcMar>
            <w:vAlign w:val="center"/>
          </w:tcPr>
          <w:p w14:paraId="6481D3EB">
            <w:pPr>
              <w:widowControl w:val="0"/>
              <w:jc w:val="both"/>
            </w:pPr>
            <w:r>
              <w:rPr>
                <w:rFonts w:hint="eastAsia"/>
              </w:rPr>
              <w:t>课堂问答/讨论/</w:t>
            </w:r>
            <w:r>
              <w:rPr>
                <w:rFonts w:hint="eastAsia"/>
                <w:lang w:val="en-US" w:eastAsia="zh-CN"/>
              </w:rPr>
              <w:t>分析</w:t>
            </w:r>
            <w:r>
              <w:rPr>
                <w:rFonts w:hint="eastAsia"/>
              </w:rPr>
              <w:t>/</w:t>
            </w:r>
            <w:r>
              <w:rPr>
                <w:rFonts w:hint="eastAsia"/>
                <w:lang w:val="en-US" w:eastAsia="zh-CN"/>
              </w:rPr>
              <w:t>反思</w:t>
            </w:r>
            <w:r>
              <w:rPr>
                <w:rFonts w:hint="eastAsia"/>
              </w:rPr>
              <w:t>/</w:t>
            </w:r>
            <w:r>
              <w:rPr>
                <w:rFonts w:hint="eastAsia"/>
                <w:lang w:val="en-US" w:eastAsia="zh-CN"/>
              </w:rPr>
              <w:t>笔记</w:t>
            </w:r>
          </w:p>
        </w:tc>
        <w:tc>
          <w:tcPr>
            <w:tcW w:w="728" w:type="dxa"/>
            <w:tcMar>
              <w:top w:w="0" w:type="dxa"/>
              <w:left w:w="85" w:type="dxa"/>
              <w:bottom w:w="0" w:type="dxa"/>
              <w:right w:w="85" w:type="dxa"/>
            </w:tcMar>
            <w:vAlign w:val="center"/>
          </w:tcPr>
          <w:p w14:paraId="63ABC2D9">
            <w:pPr>
              <w:widowControl w:val="0"/>
              <w:jc w:val="both"/>
            </w:pPr>
            <w:r>
              <w:rPr>
                <w:rFonts w:hint="eastAsia"/>
                <w:lang w:eastAsia="zh-CN"/>
              </w:rPr>
              <w:t>2</w:t>
            </w:r>
          </w:p>
        </w:tc>
        <w:tc>
          <w:tcPr>
            <w:tcW w:w="673" w:type="dxa"/>
            <w:tcMar>
              <w:top w:w="0" w:type="dxa"/>
              <w:left w:w="85" w:type="dxa"/>
              <w:bottom w:w="0" w:type="dxa"/>
              <w:right w:w="85" w:type="dxa"/>
            </w:tcMar>
            <w:vAlign w:val="center"/>
          </w:tcPr>
          <w:p w14:paraId="4F5EEEED">
            <w:pPr>
              <w:widowControl w:val="0"/>
              <w:jc w:val="both"/>
            </w:pPr>
            <w:r>
              <w:rPr>
                <w:rFonts w:hint="eastAsia"/>
              </w:rPr>
              <w:t>0</w:t>
            </w:r>
          </w:p>
        </w:tc>
        <w:tc>
          <w:tcPr>
            <w:tcW w:w="720" w:type="dxa"/>
            <w:tcBorders>
              <w:right w:val="single" w:color="auto" w:sz="12" w:space="0"/>
            </w:tcBorders>
            <w:tcMar>
              <w:top w:w="0" w:type="dxa"/>
              <w:left w:w="85" w:type="dxa"/>
              <w:bottom w:w="0" w:type="dxa"/>
              <w:right w:w="85" w:type="dxa"/>
            </w:tcMar>
            <w:vAlign w:val="center"/>
          </w:tcPr>
          <w:p w14:paraId="0800C9C0">
            <w:pPr>
              <w:widowControl w:val="0"/>
              <w:jc w:val="both"/>
            </w:pPr>
            <w:r>
              <w:rPr>
                <w:rFonts w:hint="eastAsia"/>
                <w:lang w:eastAsia="zh-CN"/>
              </w:rPr>
              <w:t>2</w:t>
            </w:r>
          </w:p>
        </w:tc>
      </w:tr>
      <w:tr w14:paraId="0EA16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92" w:type="dxa"/>
            <w:tcBorders>
              <w:left w:val="single" w:color="auto" w:sz="12" w:space="0"/>
            </w:tcBorders>
            <w:tcMar>
              <w:top w:w="0" w:type="dxa"/>
              <w:left w:w="85" w:type="dxa"/>
              <w:bottom w:w="0" w:type="dxa"/>
              <w:right w:w="85" w:type="dxa"/>
            </w:tcMar>
            <w:vAlign w:val="center"/>
          </w:tcPr>
          <w:p w14:paraId="759AE32E">
            <w:pPr>
              <w:widowControl w:val="0"/>
              <w:spacing w:line="0" w:lineRule="atLeast"/>
              <w:jc w:val="both"/>
              <w:rPr>
                <w:bCs/>
              </w:rPr>
            </w:pPr>
            <w:r>
              <w:rPr>
                <w:rFonts w:hint="eastAsia"/>
                <w:sz w:val="21"/>
                <w:szCs w:val="21"/>
              </w:rPr>
              <w:t>第</w:t>
            </w:r>
            <w:r>
              <w:rPr>
                <w:sz w:val="21"/>
                <w:szCs w:val="21"/>
              </w:rPr>
              <w:t>7</w:t>
            </w:r>
            <w:r>
              <w:rPr>
                <w:rFonts w:hint="eastAsia"/>
                <w:sz w:val="21"/>
                <w:szCs w:val="21"/>
              </w:rPr>
              <w:t>单元</w:t>
            </w:r>
            <w:r>
              <w:rPr>
                <w:sz w:val="21"/>
                <w:szCs w:val="21"/>
              </w:rPr>
              <w:t xml:space="preserve"> </w:t>
            </w:r>
            <w:r>
              <w:rPr>
                <w:rFonts w:hint="eastAsia"/>
                <w:sz w:val="21"/>
                <w:szCs w:val="21"/>
              </w:rPr>
              <w:t>文艺复兴与宗教改革</w:t>
            </w:r>
          </w:p>
        </w:tc>
        <w:tc>
          <w:tcPr>
            <w:tcW w:w="2502" w:type="dxa"/>
            <w:tcMar>
              <w:top w:w="0" w:type="dxa"/>
              <w:left w:w="85" w:type="dxa"/>
              <w:bottom w:w="0" w:type="dxa"/>
              <w:right w:w="85" w:type="dxa"/>
            </w:tcMar>
            <w:vAlign w:val="center"/>
          </w:tcPr>
          <w:p w14:paraId="6ED47B73">
            <w:pPr>
              <w:widowControl w:val="0"/>
              <w:jc w:val="both"/>
            </w:pPr>
            <w:r>
              <w:rPr>
                <w:rFonts w:hint="eastAsia"/>
              </w:rPr>
              <w:t>多媒体教学法；问题导向学习；边讲边练</w:t>
            </w:r>
          </w:p>
        </w:tc>
        <w:tc>
          <w:tcPr>
            <w:tcW w:w="1961" w:type="dxa"/>
            <w:tcMar>
              <w:top w:w="0" w:type="dxa"/>
              <w:left w:w="85" w:type="dxa"/>
              <w:bottom w:w="0" w:type="dxa"/>
              <w:right w:w="85" w:type="dxa"/>
            </w:tcMar>
            <w:vAlign w:val="center"/>
          </w:tcPr>
          <w:p w14:paraId="18C4A5D4">
            <w:pPr>
              <w:widowControl w:val="0"/>
              <w:jc w:val="both"/>
            </w:pPr>
            <w:r>
              <w:rPr>
                <w:rFonts w:hint="eastAsia"/>
              </w:rPr>
              <w:t>课堂问答/讨论/</w:t>
            </w:r>
            <w:r>
              <w:rPr>
                <w:rFonts w:hint="eastAsia"/>
                <w:lang w:val="en-US" w:eastAsia="zh-CN"/>
              </w:rPr>
              <w:t>分析</w:t>
            </w:r>
            <w:r>
              <w:rPr>
                <w:rFonts w:hint="eastAsia"/>
              </w:rPr>
              <w:t>/</w:t>
            </w:r>
            <w:r>
              <w:rPr>
                <w:rFonts w:hint="eastAsia"/>
                <w:lang w:val="en-US" w:eastAsia="zh-CN"/>
              </w:rPr>
              <w:t>反思</w:t>
            </w:r>
            <w:r>
              <w:rPr>
                <w:rFonts w:hint="eastAsia"/>
              </w:rPr>
              <w:t>/</w:t>
            </w:r>
            <w:r>
              <w:rPr>
                <w:rFonts w:hint="eastAsia"/>
                <w:lang w:val="en-US" w:eastAsia="zh-CN"/>
              </w:rPr>
              <w:t>笔记</w:t>
            </w:r>
          </w:p>
        </w:tc>
        <w:tc>
          <w:tcPr>
            <w:tcW w:w="728" w:type="dxa"/>
            <w:tcMar>
              <w:top w:w="0" w:type="dxa"/>
              <w:left w:w="85" w:type="dxa"/>
              <w:bottom w:w="0" w:type="dxa"/>
              <w:right w:w="85" w:type="dxa"/>
            </w:tcMar>
            <w:vAlign w:val="center"/>
          </w:tcPr>
          <w:p w14:paraId="4B1A824B">
            <w:pPr>
              <w:widowControl w:val="0"/>
              <w:jc w:val="both"/>
              <w:rPr>
                <w:rFonts w:hint="default"/>
                <w:lang w:val="en-US"/>
              </w:rPr>
            </w:pPr>
            <w:r>
              <w:rPr>
                <w:rFonts w:hint="eastAsia"/>
                <w:lang w:eastAsia="zh-CN"/>
              </w:rPr>
              <w:t>2</w:t>
            </w:r>
          </w:p>
        </w:tc>
        <w:tc>
          <w:tcPr>
            <w:tcW w:w="673" w:type="dxa"/>
            <w:tcMar>
              <w:top w:w="0" w:type="dxa"/>
              <w:left w:w="85" w:type="dxa"/>
              <w:bottom w:w="0" w:type="dxa"/>
              <w:right w:w="85" w:type="dxa"/>
            </w:tcMar>
            <w:vAlign w:val="center"/>
          </w:tcPr>
          <w:p w14:paraId="53054DA3">
            <w:pPr>
              <w:widowControl w:val="0"/>
              <w:jc w:val="both"/>
            </w:pPr>
            <w:r>
              <w:rPr>
                <w:rFonts w:hint="eastAsia"/>
              </w:rPr>
              <w:t>0</w:t>
            </w:r>
          </w:p>
        </w:tc>
        <w:tc>
          <w:tcPr>
            <w:tcW w:w="720" w:type="dxa"/>
            <w:tcBorders>
              <w:right w:val="single" w:color="auto" w:sz="12" w:space="0"/>
            </w:tcBorders>
            <w:tcMar>
              <w:top w:w="0" w:type="dxa"/>
              <w:left w:w="85" w:type="dxa"/>
              <w:bottom w:w="0" w:type="dxa"/>
              <w:right w:w="85" w:type="dxa"/>
            </w:tcMar>
            <w:vAlign w:val="center"/>
          </w:tcPr>
          <w:p w14:paraId="0D80509E">
            <w:pPr>
              <w:widowControl w:val="0"/>
              <w:jc w:val="both"/>
            </w:pPr>
            <w:r>
              <w:rPr>
                <w:rFonts w:hint="eastAsia"/>
                <w:lang w:eastAsia="zh-CN"/>
              </w:rPr>
              <w:t>2</w:t>
            </w:r>
          </w:p>
        </w:tc>
      </w:tr>
      <w:tr w14:paraId="324A3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92" w:type="dxa"/>
            <w:tcBorders>
              <w:left w:val="single" w:color="auto" w:sz="12" w:space="0"/>
            </w:tcBorders>
            <w:shd w:val="clear" w:color="auto" w:fill="auto"/>
            <w:tcMar>
              <w:top w:w="0" w:type="dxa"/>
              <w:left w:w="85" w:type="dxa"/>
              <w:bottom w:w="0" w:type="dxa"/>
              <w:right w:w="85" w:type="dxa"/>
            </w:tcMar>
            <w:vAlign w:val="center"/>
          </w:tcPr>
          <w:p w14:paraId="16966F88">
            <w:pPr>
              <w:widowControl w:val="0"/>
              <w:spacing w:line="0" w:lineRule="atLeast"/>
              <w:jc w:val="both"/>
              <w:rPr>
                <w:rFonts w:ascii="Times New Roman" w:hAnsi="Times New Roman" w:eastAsia="宋体" w:cs="Times New Roman"/>
                <w:sz w:val="24"/>
                <w:szCs w:val="24"/>
                <w:lang w:val="en-US" w:eastAsia="zh-CN" w:bidi="ar-SA"/>
              </w:rPr>
            </w:pPr>
            <w:r>
              <w:rPr>
                <w:rFonts w:hint="eastAsia"/>
                <w:sz w:val="21"/>
                <w:szCs w:val="21"/>
              </w:rPr>
              <w:t>第</w:t>
            </w:r>
            <w:r>
              <w:rPr>
                <w:sz w:val="21"/>
                <w:szCs w:val="21"/>
              </w:rPr>
              <w:t>8</w:t>
            </w:r>
            <w:r>
              <w:rPr>
                <w:rFonts w:hint="eastAsia"/>
                <w:sz w:val="21"/>
                <w:szCs w:val="21"/>
              </w:rPr>
              <w:t>单元</w:t>
            </w:r>
            <w:r>
              <w:rPr>
                <w:sz w:val="21"/>
                <w:szCs w:val="21"/>
              </w:rPr>
              <w:t xml:space="preserve"> </w:t>
            </w:r>
            <w:r>
              <w:rPr>
                <w:rFonts w:hint="eastAsia"/>
                <w:sz w:val="21"/>
                <w:szCs w:val="21"/>
              </w:rPr>
              <w:t>巴洛克时期</w:t>
            </w:r>
          </w:p>
        </w:tc>
        <w:tc>
          <w:tcPr>
            <w:tcW w:w="2502" w:type="dxa"/>
            <w:tcMar>
              <w:top w:w="0" w:type="dxa"/>
              <w:left w:w="85" w:type="dxa"/>
              <w:bottom w:w="0" w:type="dxa"/>
              <w:right w:w="85" w:type="dxa"/>
            </w:tcMar>
            <w:vAlign w:val="center"/>
          </w:tcPr>
          <w:p w14:paraId="75E22CBA">
            <w:pPr>
              <w:widowControl w:val="0"/>
              <w:jc w:val="both"/>
              <w:rPr>
                <w:rFonts w:hint="eastAsia"/>
              </w:rPr>
            </w:pPr>
            <w:r>
              <w:rPr>
                <w:rFonts w:hint="eastAsia"/>
              </w:rPr>
              <w:t>多媒体教学法；问题导向学习；边讲边练</w:t>
            </w:r>
          </w:p>
        </w:tc>
        <w:tc>
          <w:tcPr>
            <w:tcW w:w="1961" w:type="dxa"/>
            <w:tcMar>
              <w:top w:w="0" w:type="dxa"/>
              <w:left w:w="85" w:type="dxa"/>
              <w:bottom w:w="0" w:type="dxa"/>
              <w:right w:w="85" w:type="dxa"/>
            </w:tcMar>
            <w:vAlign w:val="center"/>
          </w:tcPr>
          <w:p w14:paraId="73A7A608">
            <w:pPr>
              <w:widowControl w:val="0"/>
              <w:jc w:val="both"/>
              <w:rPr>
                <w:rFonts w:hint="eastAsia"/>
              </w:rPr>
            </w:pPr>
            <w:r>
              <w:rPr>
                <w:rFonts w:hint="eastAsia"/>
              </w:rPr>
              <w:t>课堂问答/讨论/</w:t>
            </w:r>
            <w:r>
              <w:rPr>
                <w:rFonts w:hint="eastAsia"/>
                <w:lang w:val="en-US" w:eastAsia="zh-CN"/>
              </w:rPr>
              <w:t>分析</w:t>
            </w:r>
            <w:r>
              <w:rPr>
                <w:rFonts w:hint="eastAsia"/>
              </w:rPr>
              <w:t>/</w:t>
            </w:r>
            <w:r>
              <w:rPr>
                <w:rFonts w:hint="eastAsia"/>
                <w:lang w:val="en-US" w:eastAsia="zh-CN"/>
              </w:rPr>
              <w:t>反思</w:t>
            </w:r>
            <w:r>
              <w:rPr>
                <w:rFonts w:hint="eastAsia"/>
              </w:rPr>
              <w:t>/</w:t>
            </w:r>
            <w:r>
              <w:rPr>
                <w:rFonts w:hint="eastAsia"/>
                <w:lang w:val="en-US" w:eastAsia="zh-CN"/>
              </w:rPr>
              <w:t>笔记</w:t>
            </w:r>
          </w:p>
        </w:tc>
        <w:tc>
          <w:tcPr>
            <w:tcW w:w="728" w:type="dxa"/>
            <w:tcMar>
              <w:top w:w="0" w:type="dxa"/>
              <w:left w:w="85" w:type="dxa"/>
              <w:bottom w:w="0" w:type="dxa"/>
              <w:right w:w="85" w:type="dxa"/>
            </w:tcMar>
            <w:vAlign w:val="center"/>
          </w:tcPr>
          <w:p w14:paraId="0C973484">
            <w:pPr>
              <w:widowControl w:val="0"/>
              <w:jc w:val="both"/>
              <w:rPr>
                <w:rFonts w:hint="eastAsia"/>
              </w:rPr>
            </w:pPr>
            <w:r>
              <w:rPr>
                <w:rFonts w:hint="eastAsia"/>
                <w:lang w:eastAsia="zh-CN"/>
              </w:rPr>
              <w:t>2</w:t>
            </w:r>
          </w:p>
        </w:tc>
        <w:tc>
          <w:tcPr>
            <w:tcW w:w="673" w:type="dxa"/>
            <w:tcMar>
              <w:top w:w="0" w:type="dxa"/>
              <w:left w:w="85" w:type="dxa"/>
              <w:bottom w:w="0" w:type="dxa"/>
              <w:right w:w="85" w:type="dxa"/>
            </w:tcMar>
            <w:vAlign w:val="center"/>
          </w:tcPr>
          <w:p w14:paraId="45EF4C41">
            <w:pPr>
              <w:widowControl w:val="0"/>
              <w:jc w:val="both"/>
              <w:rPr>
                <w:rFonts w:hint="eastAsia"/>
              </w:rPr>
            </w:pPr>
          </w:p>
        </w:tc>
        <w:tc>
          <w:tcPr>
            <w:tcW w:w="720" w:type="dxa"/>
            <w:tcBorders>
              <w:right w:val="single" w:color="auto" w:sz="12" w:space="0"/>
            </w:tcBorders>
            <w:tcMar>
              <w:top w:w="0" w:type="dxa"/>
              <w:left w:w="85" w:type="dxa"/>
              <w:bottom w:w="0" w:type="dxa"/>
              <w:right w:w="85" w:type="dxa"/>
            </w:tcMar>
            <w:vAlign w:val="center"/>
          </w:tcPr>
          <w:p w14:paraId="6A431AC3">
            <w:pPr>
              <w:widowControl w:val="0"/>
              <w:jc w:val="both"/>
              <w:rPr>
                <w:rFonts w:hint="eastAsia"/>
              </w:rPr>
            </w:pPr>
            <w:r>
              <w:rPr>
                <w:rFonts w:hint="eastAsia"/>
                <w:lang w:eastAsia="zh-CN"/>
              </w:rPr>
              <w:t>2</w:t>
            </w:r>
          </w:p>
        </w:tc>
      </w:tr>
      <w:tr w14:paraId="6F0A8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92" w:type="dxa"/>
            <w:tcBorders>
              <w:left w:val="single" w:color="auto" w:sz="12" w:space="0"/>
            </w:tcBorders>
            <w:shd w:val="clear" w:color="auto" w:fill="auto"/>
            <w:tcMar>
              <w:top w:w="0" w:type="dxa"/>
              <w:left w:w="85" w:type="dxa"/>
              <w:bottom w:w="0" w:type="dxa"/>
              <w:right w:w="85" w:type="dxa"/>
            </w:tcMar>
            <w:vAlign w:val="center"/>
          </w:tcPr>
          <w:p w14:paraId="3EB674F0">
            <w:pPr>
              <w:widowControl w:val="0"/>
              <w:spacing w:line="0" w:lineRule="atLeast"/>
              <w:jc w:val="both"/>
              <w:rPr>
                <w:rFonts w:ascii="Times New Roman" w:hAnsi="Times New Roman" w:eastAsia="宋体" w:cs="Times New Roman"/>
                <w:sz w:val="24"/>
                <w:szCs w:val="24"/>
                <w:lang w:val="en-US" w:eastAsia="zh-CN" w:bidi="ar-SA"/>
              </w:rPr>
            </w:pPr>
            <w:r>
              <w:rPr>
                <w:rFonts w:hint="eastAsia"/>
                <w:sz w:val="21"/>
                <w:szCs w:val="21"/>
              </w:rPr>
              <w:t>第</w:t>
            </w:r>
            <w:r>
              <w:rPr>
                <w:sz w:val="21"/>
                <w:szCs w:val="21"/>
              </w:rPr>
              <w:t>9</w:t>
            </w:r>
            <w:r>
              <w:rPr>
                <w:rFonts w:hint="eastAsia"/>
                <w:sz w:val="21"/>
                <w:szCs w:val="21"/>
              </w:rPr>
              <w:t>单元</w:t>
            </w:r>
            <w:r>
              <w:rPr>
                <w:sz w:val="21"/>
                <w:szCs w:val="21"/>
              </w:rPr>
              <w:t xml:space="preserve"> </w:t>
            </w:r>
            <w:r>
              <w:rPr>
                <w:rFonts w:hint="eastAsia"/>
                <w:sz w:val="21"/>
                <w:szCs w:val="21"/>
              </w:rPr>
              <w:t>启蒙运动与革命</w:t>
            </w:r>
          </w:p>
        </w:tc>
        <w:tc>
          <w:tcPr>
            <w:tcW w:w="2502" w:type="dxa"/>
            <w:tcMar>
              <w:top w:w="0" w:type="dxa"/>
              <w:left w:w="85" w:type="dxa"/>
              <w:bottom w:w="0" w:type="dxa"/>
              <w:right w:w="85" w:type="dxa"/>
            </w:tcMar>
            <w:vAlign w:val="center"/>
          </w:tcPr>
          <w:p w14:paraId="5B904A93">
            <w:pPr>
              <w:widowControl w:val="0"/>
              <w:jc w:val="both"/>
              <w:rPr>
                <w:rFonts w:hint="eastAsia"/>
              </w:rPr>
            </w:pPr>
            <w:r>
              <w:rPr>
                <w:rFonts w:hint="eastAsia"/>
              </w:rPr>
              <w:t>多媒体教学法；问题导向学习；边讲边练</w:t>
            </w:r>
          </w:p>
        </w:tc>
        <w:tc>
          <w:tcPr>
            <w:tcW w:w="1961" w:type="dxa"/>
            <w:tcMar>
              <w:top w:w="0" w:type="dxa"/>
              <w:left w:w="85" w:type="dxa"/>
              <w:bottom w:w="0" w:type="dxa"/>
              <w:right w:w="85" w:type="dxa"/>
            </w:tcMar>
            <w:vAlign w:val="center"/>
          </w:tcPr>
          <w:p w14:paraId="3479E32E">
            <w:pPr>
              <w:widowControl w:val="0"/>
              <w:jc w:val="both"/>
              <w:rPr>
                <w:rFonts w:hint="eastAsia"/>
              </w:rPr>
            </w:pPr>
            <w:r>
              <w:rPr>
                <w:rFonts w:hint="eastAsia"/>
              </w:rPr>
              <w:t>课堂问答/讨论/</w:t>
            </w:r>
            <w:r>
              <w:rPr>
                <w:rFonts w:hint="eastAsia"/>
                <w:lang w:val="en-US" w:eastAsia="zh-CN"/>
              </w:rPr>
              <w:t>分析</w:t>
            </w:r>
            <w:r>
              <w:rPr>
                <w:rFonts w:hint="eastAsia"/>
              </w:rPr>
              <w:t>/</w:t>
            </w:r>
            <w:r>
              <w:rPr>
                <w:rFonts w:hint="eastAsia"/>
                <w:lang w:val="en-US" w:eastAsia="zh-CN"/>
              </w:rPr>
              <w:t>反思</w:t>
            </w:r>
            <w:r>
              <w:rPr>
                <w:rFonts w:hint="eastAsia"/>
              </w:rPr>
              <w:t>/</w:t>
            </w:r>
            <w:r>
              <w:rPr>
                <w:rFonts w:hint="eastAsia"/>
                <w:lang w:val="en-US" w:eastAsia="zh-CN"/>
              </w:rPr>
              <w:t>笔记</w:t>
            </w:r>
          </w:p>
        </w:tc>
        <w:tc>
          <w:tcPr>
            <w:tcW w:w="728" w:type="dxa"/>
            <w:tcMar>
              <w:top w:w="0" w:type="dxa"/>
              <w:left w:w="85" w:type="dxa"/>
              <w:bottom w:w="0" w:type="dxa"/>
              <w:right w:w="85" w:type="dxa"/>
            </w:tcMar>
            <w:vAlign w:val="center"/>
          </w:tcPr>
          <w:p w14:paraId="0BE5DECE">
            <w:pPr>
              <w:widowControl w:val="0"/>
              <w:jc w:val="both"/>
              <w:rPr>
                <w:rFonts w:hint="eastAsia"/>
              </w:rPr>
            </w:pPr>
            <w:r>
              <w:rPr>
                <w:rFonts w:hint="eastAsia"/>
                <w:lang w:eastAsia="zh-CN"/>
              </w:rPr>
              <w:t>2</w:t>
            </w:r>
          </w:p>
        </w:tc>
        <w:tc>
          <w:tcPr>
            <w:tcW w:w="673" w:type="dxa"/>
            <w:tcMar>
              <w:top w:w="0" w:type="dxa"/>
              <w:left w:w="85" w:type="dxa"/>
              <w:bottom w:w="0" w:type="dxa"/>
              <w:right w:w="85" w:type="dxa"/>
            </w:tcMar>
            <w:vAlign w:val="center"/>
          </w:tcPr>
          <w:p w14:paraId="421EFD8E">
            <w:pPr>
              <w:widowControl w:val="0"/>
              <w:jc w:val="both"/>
              <w:rPr>
                <w:rFonts w:hint="eastAsia"/>
              </w:rPr>
            </w:pPr>
          </w:p>
        </w:tc>
        <w:tc>
          <w:tcPr>
            <w:tcW w:w="720" w:type="dxa"/>
            <w:tcBorders>
              <w:right w:val="single" w:color="auto" w:sz="12" w:space="0"/>
            </w:tcBorders>
            <w:tcMar>
              <w:top w:w="0" w:type="dxa"/>
              <w:left w:w="85" w:type="dxa"/>
              <w:bottom w:w="0" w:type="dxa"/>
              <w:right w:w="85" w:type="dxa"/>
            </w:tcMar>
            <w:vAlign w:val="center"/>
          </w:tcPr>
          <w:p w14:paraId="7A0163BE">
            <w:pPr>
              <w:widowControl w:val="0"/>
              <w:jc w:val="both"/>
              <w:rPr>
                <w:rFonts w:hint="eastAsia"/>
              </w:rPr>
            </w:pPr>
            <w:r>
              <w:rPr>
                <w:rFonts w:hint="eastAsia"/>
                <w:lang w:eastAsia="zh-CN"/>
              </w:rPr>
              <w:t>2</w:t>
            </w:r>
          </w:p>
        </w:tc>
      </w:tr>
      <w:tr w14:paraId="6971C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92" w:type="dxa"/>
            <w:tcBorders>
              <w:left w:val="single" w:color="auto" w:sz="12" w:space="0"/>
            </w:tcBorders>
            <w:shd w:val="clear" w:color="auto" w:fill="auto"/>
            <w:tcMar>
              <w:top w:w="0" w:type="dxa"/>
              <w:left w:w="85" w:type="dxa"/>
              <w:bottom w:w="0" w:type="dxa"/>
              <w:right w:w="85" w:type="dxa"/>
            </w:tcMar>
            <w:vAlign w:val="center"/>
          </w:tcPr>
          <w:p w14:paraId="5625000D">
            <w:pPr>
              <w:widowControl w:val="0"/>
              <w:spacing w:line="0" w:lineRule="atLeast"/>
              <w:jc w:val="both"/>
              <w:rPr>
                <w:rFonts w:ascii="Times New Roman" w:hAnsi="Times New Roman" w:eastAsia="宋体" w:cs="Times New Roman"/>
                <w:sz w:val="24"/>
                <w:szCs w:val="24"/>
                <w:lang w:val="en-US" w:eastAsia="zh-CN" w:bidi="ar-SA"/>
              </w:rPr>
            </w:pPr>
            <w:r>
              <w:rPr>
                <w:rFonts w:hint="eastAsia"/>
                <w:sz w:val="21"/>
                <w:szCs w:val="21"/>
              </w:rPr>
              <w:t>第</w:t>
            </w:r>
            <w:r>
              <w:rPr>
                <w:sz w:val="21"/>
                <w:szCs w:val="21"/>
              </w:rPr>
              <w:t>10</w:t>
            </w:r>
            <w:r>
              <w:rPr>
                <w:rFonts w:hint="eastAsia"/>
                <w:sz w:val="21"/>
                <w:szCs w:val="21"/>
              </w:rPr>
              <w:t>单元</w:t>
            </w:r>
            <w:r>
              <w:rPr>
                <w:sz w:val="21"/>
                <w:szCs w:val="21"/>
              </w:rPr>
              <w:t xml:space="preserve"> </w:t>
            </w:r>
            <w:r>
              <w:rPr>
                <w:rFonts w:hint="eastAsia"/>
                <w:sz w:val="21"/>
                <w:szCs w:val="21"/>
              </w:rPr>
              <w:t>浪漫主义和现实主义</w:t>
            </w:r>
          </w:p>
        </w:tc>
        <w:tc>
          <w:tcPr>
            <w:tcW w:w="2502" w:type="dxa"/>
            <w:tcMar>
              <w:top w:w="0" w:type="dxa"/>
              <w:left w:w="85" w:type="dxa"/>
              <w:bottom w:w="0" w:type="dxa"/>
              <w:right w:w="85" w:type="dxa"/>
            </w:tcMar>
            <w:vAlign w:val="center"/>
          </w:tcPr>
          <w:p w14:paraId="67DE30C6">
            <w:pPr>
              <w:widowControl w:val="0"/>
              <w:jc w:val="both"/>
              <w:rPr>
                <w:rFonts w:hint="eastAsia"/>
              </w:rPr>
            </w:pPr>
            <w:r>
              <w:rPr>
                <w:rFonts w:hint="eastAsia"/>
              </w:rPr>
              <w:t>多媒体教学法；问题导向学习；边讲边练</w:t>
            </w:r>
          </w:p>
        </w:tc>
        <w:tc>
          <w:tcPr>
            <w:tcW w:w="1961" w:type="dxa"/>
            <w:tcMar>
              <w:top w:w="0" w:type="dxa"/>
              <w:left w:w="85" w:type="dxa"/>
              <w:bottom w:w="0" w:type="dxa"/>
              <w:right w:w="85" w:type="dxa"/>
            </w:tcMar>
            <w:vAlign w:val="center"/>
          </w:tcPr>
          <w:p w14:paraId="5D4ACABE">
            <w:pPr>
              <w:widowControl w:val="0"/>
              <w:jc w:val="both"/>
              <w:rPr>
                <w:rFonts w:hint="eastAsia"/>
              </w:rPr>
            </w:pPr>
            <w:r>
              <w:rPr>
                <w:rFonts w:hint="eastAsia"/>
              </w:rPr>
              <w:t>课堂问答/讨论/</w:t>
            </w:r>
            <w:r>
              <w:rPr>
                <w:rFonts w:hint="eastAsia"/>
                <w:lang w:val="en-US" w:eastAsia="zh-CN"/>
              </w:rPr>
              <w:t>分析</w:t>
            </w:r>
            <w:r>
              <w:rPr>
                <w:rFonts w:hint="eastAsia"/>
              </w:rPr>
              <w:t>/</w:t>
            </w:r>
            <w:r>
              <w:rPr>
                <w:rFonts w:hint="eastAsia"/>
                <w:lang w:val="en-US" w:eastAsia="zh-CN"/>
              </w:rPr>
              <w:t>反思</w:t>
            </w:r>
            <w:r>
              <w:rPr>
                <w:rFonts w:hint="eastAsia"/>
              </w:rPr>
              <w:t>/</w:t>
            </w:r>
            <w:r>
              <w:rPr>
                <w:rFonts w:hint="eastAsia"/>
                <w:lang w:val="en-US" w:eastAsia="zh-CN"/>
              </w:rPr>
              <w:t>笔记</w:t>
            </w:r>
          </w:p>
        </w:tc>
        <w:tc>
          <w:tcPr>
            <w:tcW w:w="728" w:type="dxa"/>
            <w:tcMar>
              <w:top w:w="0" w:type="dxa"/>
              <w:left w:w="85" w:type="dxa"/>
              <w:bottom w:w="0" w:type="dxa"/>
              <w:right w:w="85" w:type="dxa"/>
            </w:tcMar>
            <w:vAlign w:val="center"/>
          </w:tcPr>
          <w:p w14:paraId="7AB9E471">
            <w:pPr>
              <w:widowControl w:val="0"/>
              <w:jc w:val="both"/>
              <w:rPr>
                <w:rFonts w:hint="eastAsia"/>
              </w:rPr>
            </w:pPr>
            <w:r>
              <w:rPr>
                <w:rFonts w:hint="eastAsia"/>
                <w:lang w:eastAsia="zh-CN"/>
              </w:rPr>
              <w:t>2</w:t>
            </w:r>
          </w:p>
        </w:tc>
        <w:tc>
          <w:tcPr>
            <w:tcW w:w="673" w:type="dxa"/>
            <w:tcMar>
              <w:top w:w="0" w:type="dxa"/>
              <w:left w:w="85" w:type="dxa"/>
              <w:bottom w:w="0" w:type="dxa"/>
              <w:right w:w="85" w:type="dxa"/>
            </w:tcMar>
            <w:vAlign w:val="center"/>
          </w:tcPr>
          <w:p w14:paraId="7F54B1BE">
            <w:pPr>
              <w:widowControl w:val="0"/>
              <w:jc w:val="both"/>
              <w:rPr>
                <w:rFonts w:hint="eastAsia"/>
              </w:rPr>
            </w:pPr>
          </w:p>
        </w:tc>
        <w:tc>
          <w:tcPr>
            <w:tcW w:w="720" w:type="dxa"/>
            <w:tcBorders>
              <w:right w:val="single" w:color="auto" w:sz="12" w:space="0"/>
            </w:tcBorders>
            <w:tcMar>
              <w:top w:w="0" w:type="dxa"/>
              <w:left w:w="85" w:type="dxa"/>
              <w:bottom w:w="0" w:type="dxa"/>
              <w:right w:w="85" w:type="dxa"/>
            </w:tcMar>
            <w:vAlign w:val="center"/>
          </w:tcPr>
          <w:p w14:paraId="3548966A">
            <w:pPr>
              <w:widowControl w:val="0"/>
              <w:jc w:val="both"/>
              <w:rPr>
                <w:rFonts w:hint="eastAsia"/>
              </w:rPr>
            </w:pPr>
            <w:r>
              <w:rPr>
                <w:rFonts w:hint="eastAsia"/>
                <w:lang w:eastAsia="zh-CN"/>
              </w:rPr>
              <w:t>2</w:t>
            </w:r>
          </w:p>
        </w:tc>
      </w:tr>
      <w:tr w14:paraId="293C4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92" w:type="dxa"/>
            <w:tcBorders>
              <w:left w:val="single" w:color="auto" w:sz="12" w:space="0"/>
            </w:tcBorders>
            <w:shd w:val="clear" w:color="auto" w:fill="auto"/>
            <w:tcMar>
              <w:top w:w="0" w:type="dxa"/>
              <w:left w:w="85" w:type="dxa"/>
              <w:bottom w:w="0" w:type="dxa"/>
              <w:right w:w="85" w:type="dxa"/>
            </w:tcMar>
            <w:vAlign w:val="center"/>
          </w:tcPr>
          <w:p w14:paraId="674EB414">
            <w:pPr>
              <w:widowControl w:val="0"/>
              <w:spacing w:line="0" w:lineRule="atLeast"/>
              <w:jc w:val="both"/>
              <w:rPr>
                <w:rFonts w:ascii="Times New Roman" w:hAnsi="Times New Roman" w:eastAsia="宋体" w:cs="Times New Roman"/>
                <w:sz w:val="24"/>
                <w:szCs w:val="24"/>
                <w:lang w:val="en-US" w:eastAsia="zh-CN" w:bidi="ar-SA"/>
              </w:rPr>
            </w:pPr>
            <w:r>
              <w:rPr>
                <w:rFonts w:hint="eastAsia"/>
                <w:sz w:val="21"/>
                <w:szCs w:val="21"/>
              </w:rPr>
              <w:t>第</w:t>
            </w:r>
            <w:r>
              <w:rPr>
                <w:sz w:val="21"/>
                <w:szCs w:val="21"/>
              </w:rPr>
              <w:t>11</w:t>
            </w:r>
            <w:r>
              <w:rPr>
                <w:rFonts w:hint="eastAsia"/>
                <w:sz w:val="21"/>
                <w:szCs w:val="21"/>
              </w:rPr>
              <w:t>单元</w:t>
            </w:r>
            <w:r>
              <w:rPr>
                <w:sz w:val="21"/>
                <w:szCs w:val="21"/>
              </w:rPr>
              <w:t xml:space="preserve"> </w:t>
            </w:r>
            <w:r>
              <w:rPr>
                <w:rFonts w:hint="eastAsia"/>
                <w:sz w:val="21"/>
                <w:szCs w:val="21"/>
              </w:rPr>
              <w:t>现代主义</w:t>
            </w:r>
          </w:p>
        </w:tc>
        <w:tc>
          <w:tcPr>
            <w:tcW w:w="2502" w:type="dxa"/>
            <w:tcMar>
              <w:top w:w="0" w:type="dxa"/>
              <w:left w:w="85" w:type="dxa"/>
              <w:bottom w:w="0" w:type="dxa"/>
              <w:right w:w="85" w:type="dxa"/>
            </w:tcMar>
            <w:vAlign w:val="center"/>
          </w:tcPr>
          <w:p w14:paraId="4F83C97A">
            <w:pPr>
              <w:widowControl w:val="0"/>
              <w:jc w:val="both"/>
              <w:rPr>
                <w:rFonts w:hint="eastAsia"/>
              </w:rPr>
            </w:pPr>
            <w:r>
              <w:rPr>
                <w:rFonts w:hint="eastAsia"/>
              </w:rPr>
              <w:t>多媒体教学法；问题导向学习；边讲边练</w:t>
            </w:r>
          </w:p>
        </w:tc>
        <w:tc>
          <w:tcPr>
            <w:tcW w:w="1961" w:type="dxa"/>
            <w:tcMar>
              <w:top w:w="0" w:type="dxa"/>
              <w:left w:w="85" w:type="dxa"/>
              <w:bottom w:w="0" w:type="dxa"/>
              <w:right w:w="85" w:type="dxa"/>
            </w:tcMar>
            <w:vAlign w:val="center"/>
          </w:tcPr>
          <w:p w14:paraId="38D579C2">
            <w:pPr>
              <w:widowControl w:val="0"/>
              <w:jc w:val="both"/>
              <w:rPr>
                <w:rFonts w:hint="eastAsia"/>
              </w:rPr>
            </w:pPr>
            <w:r>
              <w:rPr>
                <w:rFonts w:hint="eastAsia"/>
              </w:rPr>
              <w:t>课堂问答/讨论/</w:t>
            </w:r>
            <w:r>
              <w:rPr>
                <w:rFonts w:hint="eastAsia"/>
                <w:lang w:val="en-US" w:eastAsia="zh-CN"/>
              </w:rPr>
              <w:t>分析</w:t>
            </w:r>
            <w:r>
              <w:rPr>
                <w:rFonts w:hint="eastAsia"/>
              </w:rPr>
              <w:t>/</w:t>
            </w:r>
            <w:r>
              <w:rPr>
                <w:rFonts w:hint="eastAsia"/>
                <w:lang w:val="en-US" w:eastAsia="zh-CN"/>
              </w:rPr>
              <w:t>反思</w:t>
            </w:r>
            <w:r>
              <w:rPr>
                <w:rFonts w:hint="eastAsia"/>
              </w:rPr>
              <w:t>/</w:t>
            </w:r>
            <w:r>
              <w:rPr>
                <w:rFonts w:hint="eastAsia"/>
                <w:lang w:val="en-US" w:eastAsia="zh-CN"/>
              </w:rPr>
              <w:t>笔记</w:t>
            </w:r>
          </w:p>
        </w:tc>
        <w:tc>
          <w:tcPr>
            <w:tcW w:w="728" w:type="dxa"/>
            <w:tcMar>
              <w:top w:w="0" w:type="dxa"/>
              <w:left w:w="85" w:type="dxa"/>
              <w:bottom w:w="0" w:type="dxa"/>
              <w:right w:w="85" w:type="dxa"/>
            </w:tcMar>
            <w:vAlign w:val="center"/>
          </w:tcPr>
          <w:p w14:paraId="6A92D625">
            <w:pPr>
              <w:widowControl w:val="0"/>
              <w:jc w:val="both"/>
              <w:rPr>
                <w:rFonts w:hint="eastAsia"/>
              </w:rPr>
            </w:pPr>
            <w:r>
              <w:rPr>
                <w:rFonts w:hint="eastAsia"/>
                <w:lang w:eastAsia="zh-CN"/>
              </w:rPr>
              <w:t>2</w:t>
            </w:r>
          </w:p>
        </w:tc>
        <w:tc>
          <w:tcPr>
            <w:tcW w:w="673" w:type="dxa"/>
            <w:tcMar>
              <w:top w:w="0" w:type="dxa"/>
              <w:left w:w="85" w:type="dxa"/>
              <w:bottom w:w="0" w:type="dxa"/>
              <w:right w:w="85" w:type="dxa"/>
            </w:tcMar>
            <w:vAlign w:val="center"/>
          </w:tcPr>
          <w:p w14:paraId="3E61FA0A">
            <w:pPr>
              <w:widowControl w:val="0"/>
              <w:jc w:val="both"/>
              <w:rPr>
                <w:rFonts w:hint="eastAsia"/>
              </w:rPr>
            </w:pPr>
          </w:p>
        </w:tc>
        <w:tc>
          <w:tcPr>
            <w:tcW w:w="720" w:type="dxa"/>
            <w:tcBorders>
              <w:right w:val="single" w:color="auto" w:sz="12" w:space="0"/>
            </w:tcBorders>
            <w:tcMar>
              <w:top w:w="0" w:type="dxa"/>
              <w:left w:w="85" w:type="dxa"/>
              <w:bottom w:w="0" w:type="dxa"/>
              <w:right w:w="85" w:type="dxa"/>
            </w:tcMar>
            <w:vAlign w:val="center"/>
          </w:tcPr>
          <w:p w14:paraId="23EF880E">
            <w:pPr>
              <w:widowControl w:val="0"/>
              <w:jc w:val="both"/>
              <w:rPr>
                <w:rFonts w:hint="eastAsia"/>
              </w:rPr>
            </w:pPr>
            <w:r>
              <w:rPr>
                <w:rFonts w:hint="eastAsia"/>
                <w:lang w:eastAsia="zh-CN"/>
              </w:rPr>
              <w:t>2</w:t>
            </w:r>
          </w:p>
        </w:tc>
      </w:tr>
      <w:tr w14:paraId="3F735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92" w:type="dxa"/>
            <w:tcBorders>
              <w:left w:val="single" w:color="auto" w:sz="12" w:space="0"/>
            </w:tcBorders>
            <w:shd w:val="clear" w:color="auto" w:fill="auto"/>
            <w:tcMar>
              <w:top w:w="0" w:type="dxa"/>
              <w:left w:w="85" w:type="dxa"/>
              <w:bottom w:w="0" w:type="dxa"/>
              <w:right w:w="85" w:type="dxa"/>
            </w:tcMar>
            <w:vAlign w:val="center"/>
          </w:tcPr>
          <w:p w14:paraId="12053683">
            <w:pPr>
              <w:widowControl w:val="0"/>
              <w:spacing w:line="0" w:lineRule="atLeast"/>
              <w:jc w:val="both"/>
              <w:rPr>
                <w:rFonts w:ascii="Times New Roman" w:hAnsi="Times New Roman" w:eastAsia="宋体" w:cs="Times New Roman"/>
                <w:sz w:val="24"/>
                <w:szCs w:val="24"/>
                <w:lang w:val="en-US" w:eastAsia="zh-CN" w:bidi="ar-SA"/>
              </w:rPr>
            </w:pPr>
            <w:r>
              <w:rPr>
                <w:rFonts w:hint="eastAsia"/>
                <w:sz w:val="21"/>
                <w:szCs w:val="21"/>
              </w:rPr>
              <w:t>补充讲义：中西文化对比</w:t>
            </w:r>
          </w:p>
        </w:tc>
        <w:tc>
          <w:tcPr>
            <w:tcW w:w="2502" w:type="dxa"/>
            <w:tcMar>
              <w:top w:w="0" w:type="dxa"/>
              <w:left w:w="85" w:type="dxa"/>
              <w:bottom w:w="0" w:type="dxa"/>
              <w:right w:w="85" w:type="dxa"/>
            </w:tcMar>
            <w:vAlign w:val="center"/>
          </w:tcPr>
          <w:p w14:paraId="5D03AD6D">
            <w:pPr>
              <w:widowControl w:val="0"/>
              <w:jc w:val="both"/>
              <w:rPr>
                <w:rFonts w:hint="eastAsia"/>
              </w:rPr>
            </w:pPr>
            <w:r>
              <w:rPr>
                <w:rFonts w:hint="eastAsia"/>
              </w:rPr>
              <w:t>多媒体教学法；合作学习；边讲边练</w:t>
            </w:r>
          </w:p>
        </w:tc>
        <w:tc>
          <w:tcPr>
            <w:tcW w:w="1961" w:type="dxa"/>
            <w:tcMar>
              <w:top w:w="0" w:type="dxa"/>
              <w:left w:w="85" w:type="dxa"/>
              <w:bottom w:w="0" w:type="dxa"/>
              <w:right w:w="85" w:type="dxa"/>
            </w:tcMar>
            <w:vAlign w:val="center"/>
          </w:tcPr>
          <w:p w14:paraId="708026BE">
            <w:pPr>
              <w:widowControl w:val="0"/>
              <w:jc w:val="both"/>
              <w:rPr>
                <w:rFonts w:hint="eastAsia"/>
              </w:rPr>
            </w:pPr>
            <w:r>
              <w:rPr>
                <w:rFonts w:hint="eastAsia"/>
              </w:rPr>
              <w:t>课堂问答/讨论/</w:t>
            </w:r>
            <w:r>
              <w:rPr>
                <w:rFonts w:hint="eastAsia"/>
                <w:lang w:val="en-US" w:eastAsia="zh-CN"/>
              </w:rPr>
              <w:t>分析</w:t>
            </w:r>
            <w:r>
              <w:rPr>
                <w:rFonts w:hint="eastAsia"/>
              </w:rPr>
              <w:t>/</w:t>
            </w:r>
            <w:r>
              <w:rPr>
                <w:rFonts w:hint="eastAsia"/>
                <w:lang w:val="en-US" w:eastAsia="zh-CN"/>
              </w:rPr>
              <w:t>反思</w:t>
            </w:r>
            <w:r>
              <w:rPr>
                <w:rFonts w:hint="eastAsia"/>
              </w:rPr>
              <w:t>/</w:t>
            </w:r>
            <w:r>
              <w:rPr>
                <w:rFonts w:hint="eastAsia"/>
                <w:lang w:val="en-US" w:eastAsia="zh-CN"/>
              </w:rPr>
              <w:t>笔记</w:t>
            </w:r>
          </w:p>
        </w:tc>
        <w:tc>
          <w:tcPr>
            <w:tcW w:w="728" w:type="dxa"/>
            <w:tcMar>
              <w:top w:w="0" w:type="dxa"/>
              <w:left w:w="85" w:type="dxa"/>
              <w:bottom w:w="0" w:type="dxa"/>
              <w:right w:w="85" w:type="dxa"/>
            </w:tcMar>
            <w:vAlign w:val="center"/>
          </w:tcPr>
          <w:p w14:paraId="42288C55">
            <w:pPr>
              <w:widowControl w:val="0"/>
              <w:jc w:val="both"/>
              <w:rPr>
                <w:rFonts w:hint="eastAsia"/>
              </w:rPr>
            </w:pPr>
            <w:r>
              <w:rPr>
                <w:rFonts w:hint="eastAsia"/>
                <w:lang w:eastAsia="zh-CN"/>
              </w:rPr>
              <w:t>2</w:t>
            </w:r>
          </w:p>
        </w:tc>
        <w:tc>
          <w:tcPr>
            <w:tcW w:w="673" w:type="dxa"/>
            <w:tcMar>
              <w:top w:w="0" w:type="dxa"/>
              <w:left w:w="85" w:type="dxa"/>
              <w:bottom w:w="0" w:type="dxa"/>
              <w:right w:w="85" w:type="dxa"/>
            </w:tcMar>
            <w:vAlign w:val="center"/>
          </w:tcPr>
          <w:p w14:paraId="690B538B">
            <w:pPr>
              <w:widowControl w:val="0"/>
              <w:jc w:val="both"/>
              <w:rPr>
                <w:rFonts w:hint="eastAsia"/>
              </w:rPr>
            </w:pPr>
          </w:p>
        </w:tc>
        <w:tc>
          <w:tcPr>
            <w:tcW w:w="720" w:type="dxa"/>
            <w:tcBorders>
              <w:right w:val="single" w:color="auto" w:sz="12" w:space="0"/>
            </w:tcBorders>
            <w:tcMar>
              <w:top w:w="0" w:type="dxa"/>
              <w:left w:w="85" w:type="dxa"/>
              <w:bottom w:w="0" w:type="dxa"/>
              <w:right w:w="85" w:type="dxa"/>
            </w:tcMar>
            <w:vAlign w:val="center"/>
          </w:tcPr>
          <w:p w14:paraId="371848AD">
            <w:pPr>
              <w:widowControl w:val="0"/>
              <w:jc w:val="both"/>
              <w:rPr>
                <w:rFonts w:hint="eastAsia"/>
              </w:rPr>
            </w:pPr>
            <w:r>
              <w:rPr>
                <w:rFonts w:hint="eastAsia"/>
                <w:lang w:eastAsia="zh-CN"/>
              </w:rPr>
              <w:t>2</w:t>
            </w:r>
          </w:p>
        </w:tc>
      </w:tr>
      <w:tr w14:paraId="4ADD0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92" w:type="dxa"/>
            <w:tcBorders>
              <w:left w:val="single" w:color="auto" w:sz="12" w:space="0"/>
            </w:tcBorders>
            <w:shd w:val="clear" w:color="auto" w:fill="auto"/>
            <w:tcMar>
              <w:top w:w="0" w:type="dxa"/>
              <w:left w:w="85" w:type="dxa"/>
              <w:bottom w:w="0" w:type="dxa"/>
              <w:right w:w="85" w:type="dxa"/>
            </w:tcMar>
            <w:vAlign w:val="center"/>
          </w:tcPr>
          <w:p w14:paraId="458006E8">
            <w:pPr>
              <w:widowControl w:val="0"/>
              <w:spacing w:line="0" w:lineRule="atLeast"/>
              <w:jc w:val="both"/>
              <w:rPr>
                <w:rFonts w:hint="eastAsia" w:ascii="Times New Roman" w:hAnsi="Times New Roman" w:eastAsia="宋体" w:cs="Times New Roman"/>
                <w:sz w:val="24"/>
                <w:szCs w:val="24"/>
                <w:lang w:val="en-US" w:eastAsia="zh-CN" w:bidi="ar-SA"/>
              </w:rPr>
            </w:pPr>
            <w:r>
              <w:rPr>
                <w:rFonts w:hint="eastAsia"/>
                <w:sz w:val="21"/>
                <w:szCs w:val="21"/>
              </w:rPr>
              <w:t>复习</w:t>
            </w:r>
            <w:r>
              <w:rPr>
                <w:rFonts w:hint="eastAsia"/>
                <w:sz w:val="21"/>
                <w:szCs w:val="21"/>
                <w:lang w:val="en-US" w:eastAsia="zh-CN"/>
              </w:rPr>
              <w:t>与考查</w:t>
            </w:r>
          </w:p>
        </w:tc>
        <w:tc>
          <w:tcPr>
            <w:tcW w:w="2502" w:type="dxa"/>
            <w:tcMar>
              <w:top w:w="0" w:type="dxa"/>
              <w:left w:w="85" w:type="dxa"/>
              <w:bottom w:w="0" w:type="dxa"/>
              <w:right w:w="85" w:type="dxa"/>
            </w:tcMar>
            <w:vAlign w:val="center"/>
          </w:tcPr>
          <w:p w14:paraId="3B811EA7">
            <w:pPr>
              <w:widowControl w:val="0"/>
              <w:jc w:val="both"/>
              <w:rPr>
                <w:rFonts w:hint="default" w:eastAsia="宋体"/>
                <w:lang w:val="en-US" w:eastAsia="zh-CN"/>
              </w:rPr>
            </w:pPr>
            <w:r>
              <w:rPr>
                <w:rFonts w:hint="eastAsia"/>
                <w:lang w:val="en-US" w:eastAsia="zh-CN"/>
              </w:rPr>
              <w:t>辅导加测试</w:t>
            </w:r>
          </w:p>
        </w:tc>
        <w:tc>
          <w:tcPr>
            <w:tcW w:w="1961" w:type="dxa"/>
            <w:tcMar>
              <w:top w:w="0" w:type="dxa"/>
              <w:left w:w="85" w:type="dxa"/>
              <w:bottom w:w="0" w:type="dxa"/>
              <w:right w:w="85" w:type="dxa"/>
            </w:tcMar>
            <w:vAlign w:val="center"/>
          </w:tcPr>
          <w:p w14:paraId="6342F54E">
            <w:pPr>
              <w:widowControl w:val="0"/>
              <w:jc w:val="both"/>
              <w:rPr>
                <w:rFonts w:hint="eastAsia"/>
              </w:rPr>
            </w:pPr>
          </w:p>
        </w:tc>
        <w:tc>
          <w:tcPr>
            <w:tcW w:w="728" w:type="dxa"/>
            <w:tcMar>
              <w:top w:w="0" w:type="dxa"/>
              <w:left w:w="85" w:type="dxa"/>
              <w:bottom w:w="0" w:type="dxa"/>
              <w:right w:w="85" w:type="dxa"/>
            </w:tcMar>
            <w:vAlign w:val="center"/>
          </w:tcPr>
          <w:p w14:paraId="1615E7D9">
            <w:pPr>
              <w:widowControl w:val="0"/>
              <w:jc w:val="both"/>
              <w:rPr>
                <w:rFonts w:hint="eastAsia"/>
              </w:rPr>
            </w:pPr>
            <w:r>
              <w:rPr>
                <w:rFonts w:hint="eastAsia"/>
                <w:lang w:eastAsia="zh-CN"/>
              </w:rPr>
              <w:t>2</w:t>
            </w:r>
          </w:p>
        </w:tc>
        <w:tc>
          <w:tcPr>
            <w:tcW w:w="673" w:type="dxa"/>
            <w:tcMar>
              <w:top w:w="0" w:type="dxa"/>
              <w:left w:w="85" w:type="dxa"/>
              <w:bottom w:w="0" w:type="dxa"/>
              <w:right w:w="85" w:type="dxa"/>
            </w:tcMar>
            <w:vAlign w:val="center"/>
          </w:tcPr>
          <w:p w14:paraId="6C69AA01">
            <w:pPr>
              <w:widowControl w:val="0"/>
              <w:jc w:val="both"/>
              <w:rPr>
                <w:rFonts w:hint="eastAsia"/>
              </w:rPr>
            </w:pPr>
          </w:p>
        </w:tc>
        <w:tc>
          <w:tcPr>
            <w:tcW w:w="720" w:type="dxa"/>
            <w:tcBorders>
              <w:right w:val="single" w:color="auto" w:sz="12" w:space="0"/>
            </w:tcBorders>
            <w:tcMar>
              <w:top w:w="0" w:type="dxa"/>
              <w:left w:w="85" w:type="dxa"/>
              <w:bottom w:w="0" w:type="dxa"/>
              <w:right w:w="85" w:type="dxa"/>
            </w:tcMar>
            <w:vAlign w:val="center"/>
          </w:tcPr>
          <w:p w14:paraId="0250B4A3">
            <w:pPr>
              <w:widowControl w:val="0"/>
              <w:jc w:val="both"/>
              <w:rPr>
                <w:rFonts w:hint="eastAsia"/>
              </w:rPr>
            </w:pPr>
            <w:r>
              <w:rPr>
                <w:rFonts w:hint="eastAsia"/>
                <w:lang w:eastAsia="zh-CN"/>
              </w:rPr>
              <w:t>2</w:t>
            </w:r>
          </w:p>
        </w:tc>
      </w:tr>
      <w:tr w14:paraId="5965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55" w:type="dxa"/>
            <w:gridSpan w:val="3"/>
            <w:tcBorders>
              <w:left w:val="single" w:color="auto" w:sz="12" w:space="0"/>
              <w:bottom w:val="single" w:color="auto" w:sz="12" w:space="0"/>
            </w:tcBorders>
            <w:tcMar>
              <w:top w:w="0" w:type="dxa"/>
              <w:left w:w="85" w:type="dxa"/>
              <w:bottom w:w="0" w:type="dxa"/>
              <w:right w:w="85" w:type="dxa"/>
            </w:tcMar>
            <w:vAlign w:val="center"/>
          </w:tcPr>
          <w:p w14:paraId="314E0077">
            <w:pPr>
              <w:pStyle w:val="14"/>
              <w:widowControl w:val="0"/>
            </w:pPr>
            <w:r>
              <w:rPr>
                <w:rFonts w:hint="eastAsia"/>
              </w:rPr>
              <w:t>合计</w:t>
            </w:r>
          </w:p>
        </w:tc>
        <w:tc>
          <w:tcPr>
            <w:tcW w:w="728" w:type="dxa"/>
            <w:tcBorders>
              <w:bottom w:val="single" w:color="auto" w:sz="12" w:space="0"/>
            </w:tcBorders>
            <w:tcMar>
              <w:top w:w="0" w:type="dxa"/>
              <w:left w:w="85" w:type="dxa"/>
              <w:bottom w:w="0" w:type="dxa"/>
              <w:right w:w="85" w:type="dxa"/>
            </w:tcMar>
            <w:vAlign w:val="center"/>
          </w:tcPr>
          <w:p w14:paraId="18749645">
            <w:pPr>
              <w:widowControl w:val="0"/>
              <w:jc w:val="both"/>
            </w:pPr>
            <w:r>
              <w:t>32</w:t>
            </w:r>
          </w:p>
        </w:tc>
        <w:tc>
          <w:tcPr>
            <w:tcW w:w="673" w:type="dxa"/>
            <w:tcBorders>
              <w:bottom w:val="single" w:color="auto" w:sz="12" w:space="0"/>
            </w:tcBorders>
            <w:tcMar>
              <w:top w:w="0" w:type="dxa"/>
              <w:left w:w="85" w:type="dxa"/>
              <w:bottom w:w="0" w:type="dxa"/>
              <w:right w:w="85" w:type="dxa"/>
            </w:tcMar>
            <w:vAlign w:val="center"/>
          </w:tcPr>
          <w:p w14:paraId="4BB5A204">
            <w:pPr>
              <w:widowControl w:val="0"/>
              <w:jc w:val="both"/>
            </w:pPr>
            <w:r>
              <w:rPr>
                <w:rFonts w:hint="eastAsia"/>
              </w:rPr>
              <w:t>0</w:t>
            </w:r>
          </w:p>
        </w:tc>
        <w:tc>
          <w:tcPr>
            <w:tcW w:w="720" w:type="dxa"/>
            <w:tcBorders>
              <w:bottom w:val="single" w:color="auto" w:sz="12" w:space="0"/>
              <w:right w:val="single" w:color="auto" w:sz="12" w:space="0"/>
            </w:tcBorders>
            <w:tcMar>
              <w:top w:w="0" w:type="dxa"/>
              <w:left w:w="85" w:type="dxa"/>
              <w:bottom w:w="0" w:type="dxa"/>
              <w:right w:w="85" w:type="dxa"/>
            </w:tcMar>
            <w:vAlign w:val="center"/>
          </w:tcPr>
          <w:p w14:paraId="12156233">
            <w:pPr>
              <w:widowControl w:val="0"/>
              <w:jc w:val="both"/>
            </w:pPr>
            <w:r>
              <w:t>32</w:t>
            </w:r>
          </w:p>
        </w:tc>
      </w:tr>
    </w:tbl>
    <w:p w14:paraId="36CBA8DD">
      <w:pPr>
        <w:pStyle w:val="17"/>
        <w:spacing w:beforeLines="100" w:line="360" w:lineRule="auto"/>
        <w:rPr>
          <w:rFonts w:ascii="黑体" w:hAnsi="宋体"/>
        </w:rPr>
      </w:pPr>
      <w:r>
        <w:rPr>
          <w:rFonts w:hint="eastAsia" w:ascii="黑体" w:hAnsi="宋体"/>
        </w:rPr>
        <w:t>四、课程思政教学设计</w:t>
      </w:r>
    </w:p>
    <w:bookmarkEnd w:id="2"/>
    <w:bookmarkEnd w:id="3"/>
    <w:tbl>
      <w:tblPr>
        <w:tblStyle w:val="9"/>
        <w:tblpPr w:leftFromText="180" w:rightFromText="180" w:vertAnchor="text" w:tblpXSpec="center" w:tblpY="1"/>
        <w:tblOverlap w:val="never"/>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2018"/>
        <w:gridCol w:w="6458"/>
      </w:tblGrid>
      <w:tr w14:paraId="4F2F56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1970" w:type="dxa"/>
            <w:vMerge w:val="restart"/>
            <w:tcMar>
              <w:top w:w="57" w:type="dxa"/>
              <w:left w:w="85" w:type="dxa"/>
              <w:bottom w:w="57" w:type="dxa"/>
              <w:right w:w="85" w:type="dxa"/>
            </w:tcMar>
            <w:vAlign w:val="center"/>
          </w:tcPr>
          <w:p w14:paraId="000714CB">
            <w:pPr>
              <w:widowControl w:val="0"/>
              <w:spacing w:line="0" w:lineRule="atLeast"/>
              <w:jc w:val="both"/>
              <w:rPr>
                <w:rFonts w:ascii="Times New Roman" w:hAnsi="Times New Roman" w:cs="Times New Roman"/>
                <w:sz w:val="21"/>
                <w:szCs w:val="21"/>
              </w:rPr>
            </w:pPr>
            <w:r>
              <w:rPr>
                <w:rFonts w:hint="eastAsia" w:ascii="Arial" w:hAnsi="Arial" w:eastAsia="黑体" w:cs="Times New Roman"/>
                <w:sz w:val="21"/>
                <w:szCs w:val="20"/>
              </w:rPr>
              <w:t>教学单元</w:t>
            </w:r>
          </w:p>
        </w:tc>
        <w:tc>
          <w:tcPr>
            <w:tcW w:w="6306" w:type="dxa"/>
            <w:vMerge w:val="restart"/>
            <w:tcMar>
              <w:top w:w="57" w:type="dxa"/>
              <w:left w:w="85" w:type="dxa"/>
              <w:bottom w:w="57" w:type="dxa"/>
              <w:right w:w="85" w:type="dxa"/>
            </w:tcMar>
            <w:vAlign w:val="center"/>
          </w:tcPr>
          <w:p w14:paraId="49871CDE">
            <w:pPr>
              <w:widowControl w:val="0"/>
              <w:spacing w:line="0" w:lineRule="atLeast"/>
              <w:jc w:val="both"/>
              <w:rPr>
                <w:rFonts w:ascii="Arial" w:hAnsi="Arial" w:eastAsia="黑体" w:cs="Times New Roman"/>
                <w:sz w:val="21"/>
                <w:szCs w:val="20"/>
              </w:rPr>
            </w:pPr>
            <w:r>
              <w:rPr>
                <w:rFonts w:hint="eastAsia" w:ascii="Arial" w:hAnsi="Arial" w:eastAsia="黑体" w:cs="Times New Roman"/>
                <w:sz w:val="21"/>
                <w:szCs w:val="20"/>
              </w:rPr>
              <w:t>课程思政教学设计</w:t>
            </w:r>
          </w:p>
        </w:tc>
      </w:tr>
      <w:tr w14:paraId="5FC70C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312" w:hRule="atLeast"/>
          <w:jc w:val="center"/>
        </w:trPr>
        <w:tc>
          <w:tcPr>
            <w:tcW w:w="1970" w:type="dxa"/>
            <w:vMerge w:val="continue"/>
            <w:tcMar>
              <w:top w:w="57" w:type="dxa"/>
              <w:left w:w="85" w:type="dxa"/>
              <w:bottom w:w="57" w:type="dxa"/>
              <w:right w:w="85" w:type="dxa"/>
            </w:tcMar>
            <w:vAlign w:val="center"/>
          </w:tcPr>
          <w:p w14:paraId="3B18927D">
            <w:pPr>
              <w:widowControl w:val="0"/>
              <w:spacing w:line="0" w:lineRule="atLeast"/>
              <w:jc w:val="both"/>
              <w:rPr>
                <w:rFonts w:ascii="Times New Roman" w:hAnsi="Times New Roman" w:cs="Times New Roman"/>
                <w:sz w:val="21"/>
                <w:szCs w:val="21"/>
              </w:rPr>
            </w:pPr>
          </w:p>
        </w:tc>
        <w:tc>
          <w:tcPr>
            <w:tcW w:w="6306" w:type="dxa"/>
            <w:vMerge w:val="continue"/>
            <w:tcMar>
              <w:top w:w="57" w:type="dxa"/>
              <w:left w:w="85" w:type="dxa"/>
              <w:bottom w:w="57" w:type="dxa"/>
              <w:right w:w="85" w:type="dxa"/>
            </w:tcMar>
            <w:vAlign w:val="center"/>
          </w:tcPr>
          <w:p w14:paraId="747EA751">
            <w:pPr>
              <w:widowControl w:val="0"/>
              <w:spacing w:line="0" w:lineRule="atLeast"/>
              <w:jc w:val="both"/>
              <w:rPr>
                <w:rFonts w:ascii="Times New Roman" w:hAnsi="Times New Roman" w:cs="Times New Roman"/>
                <w:sz w:val="21"/>
                <w:szCs w:val="21"/>
              </w:rPr>
            </w:pPr>
          </w:p>
        </w:tc>
      </w:tr>
      <w:tr w14:paraId="6369FD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90" w:hRule="atLeast"/>
          <w:jc w:val="center"/>
        </w:trPr>
        <w:tc>
          <w:tcPr>
            <w:tcW w:w="1970" w:type="dxa"/>
            <w:tcMar>
              <w:top w:w="57" w:type="dxa"/>
              <w:left w:w="85" w:type="dxa"/>
              <w:bottom w:w="57" w:type="dxa"/>
              <w:right w:w="85" w:type="dxa"/>
            </w:tcMar>
            <w:vAlign w:val="center"/>
          </w:tcPr>
          <w:p w14:paraId="2A174AF8">
            <w:pPr>
              <w:widowControl w:val="0"/>
              <w:spacing w:line="0" w:lineRule="atLeast"/>
              <w:jc w:val="both"/>
              <w:rPr>
                <w:rFonts w:ascii="Times New Roman" w:hAnsi="Times New Roman" w:cs="Times New Roman"/>
                <w:sz w:val="21"/>
                <w:szCs w:val="21"/>
              </w:rPr>
            </w:pPr>
            <w:r>
              <w:rPr>
                <w:rFonts w:hint="eastAsia"/>
                <w:sz w:val="21"/>
                <w:szCs w:val="21"/>
              </w:rPr>
              <w:t>绪论</w:t>
            </w:r>
          </w:p>
        </w:tc>
        <w:tc>
          <w:tcPr>
            <w:tcW w:w="6306" w:type="dxa"/>
            <w:tcMar>
              <w:top w:w="57" w:type="dxa"/>
              <w:left w:w="85" w:type="dxa"/>
              <w:bottom w:w="57" w:type="dxa"/>
              <w:right w:w="85" w:type="dxa"/>
            </w:tcMar>
            <w:vAlign w:val="center"/>
          </w:tcPr>
          <w:p w14:paraId="08BE23A9">
            <w:pPr>
              <w:widowControl w:val="0"/>
              <w:spacing w:line="0" w:lineRule="atLeast"/>
              <w:ind w:firstLine="420" w:firstLineChars="200"/>
              <w:jc w:val="both"/>
              <w:rPr>
                <w:rFonts w:ascii="Times New Roman" w:hAnsi="Times New Roman" w:cs="Times New Roman"/>
                <w:sz w:val="21"/>
                <w:szCs w:val="21"/>
              </w:rPr>
            </w:pPr>
          </w:p>
          <w:p w14:paraId="566720B9">
            <w:pPr>
              <w:widowControl w:val="0"/>
              <w:spacing w:line="0" w:lineRule="atLeast"/>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通过自选教材相关章节进行课程开篇，知会上课小组活动环节的展开方式，探讨正确的历史史观塑造和形成，探寻具体现代化手段学习、分析、检索史料的具体收集和判断方法和思路，鼓励学生融入主流社会价值观体系进行文明史观问题探讨。学做善于辨证看待历史史实的社会一员。</w:t>
            </w:r>
          </w:p>
          <w:p w14:paraId="6D0B6F62">
            <w:pPr>
              <w:widowControl w:val="0"/>
              <w:spacing w:line="0" w:lineRule="atLeast"/>
              <w:ind w:firstLine="420" w:firstLineChars="200"/>
              <w:jc w:val="both"/>
              <w:rPr>
                <w:rFonts w:ascii="Times New Roman" w:hAnsi="Times New Roman" w:cs="Times New Roman"/>
                <w:sz w:val="21"/>
                <w:szCs w:val="21"/>
              </w:rPr>
            </w:pPr>
          </w:p>
        </w:tc>
      </w:tr>
      <w:tr w14:paraId="05E292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857" w:hRule="atLeast"/>
          <w:jc w:val="center"/>
        </w:trPr>
        <w:tc>
          <w:tcPr>
            <w:tcW w:w="1970" w:type="dxa"/>
            <w:tcMar>
              <w:top w:w="57" w:type="dxa"/>
              <w:left w:w="85" w:type="dxa"/>
              <w:bottom w:w="57" w:type="dxa"/>
              <w:right w:w="85" w:type="dxa"/>
            </w:tcMar>
            <w:vAlign w:val="center"/>
          </w:tcPr>
          <w:p w14:paraId="50FB9C72">
            <w:pPr>
              <w:widowControl w:val="0"/>
              <w:spacing w:line="0" w:lineRule="atLeast"/>
              <w:jc w:val="both"/>
              <w:rPr>
                <w:rFonts w:ascii="Times New Roman" w:hAnsi="Times New Roman" w:cs="Times New Roman"/>
                <w:sz w:val="21"/>
                <w:szCs w:val="21"/>
              </w:rPr>
            </w:pPr>
            <w:r>
              <w:rPr>
                <w:rFonts w:hint="eastAsia"/>
                <w:sz w:val="21"/>
                <w:szCs w:val="21"/>
              </w:rPr>
              <w:t>第</w:t>
            </w:r>
            <w:r>
              <w:rPr>
                <w:sz w:val="21"/>
                <w:szCs w:val="21"/>
              </w:rPr>
              <w:t>1</w:t>
            </w:r>
            <w:r>
              <w:rPr>
                <w:rFonts w:hint="eastAsia"/>
                <w:sz w:val="21"/>
                <w:szCs w:val="21"/>
              </w:rPr>
              <w:t>单元</w:t>
            </w:r>
            <w:r>
              <w:rPr>
                <w:sz w:val="21"/>
                <w:szCs w:val="21"/>
              </w:rPr>
              <w:t xml:space="preserve"> </w:t>
            </w:r>
            <w:r>
              <w:rPr>
                <w:rFonts w:hint="eastAsia"/>
                <w:sz w:val="21"/>
                <w:szCs w:val="21"/>
              </w:rPr>
              <w:t>希腊</w:t>
            </w:r>
          </w:p>
        </w:tc>
        <w:tc>
          <w:tcPr>
            <w:tcW w:w="6306" w:type="dxa"/>
            <w:tcMar>
              <w:top w:w="57" w:type="dxa"/>
              <w:left w:w="85" w:type="dxa"/>
              <w:bottom w:w="57" w:type="dxa"/>
              <w:right w:w="85" w:type="dxa"/>
            </w:tcMar>
            <w:vAlign w:val="center"/>
          </w:tcPr>
          <w:p w14:paraId="3F53D76F">
            <w:pPr>
              <w:widowControl w:val="0"/>
              <w:spacing w:line="0" w:lineRule="atLeast"/>
              <w:ind w:firstLine="420" w:firstLineChars="200"/>
              <w:jc w:val="both"/>
              <w:rPr>
                <w:rFonts w:ascii="Times New Roman" w:hAnsi="Times New Roman" w:cs="Times New Roman"/>
                <w:sz w:val="21"/>
                <w:szCs w:val="21"/>
              </w:rPr>
            </w:pPr>
          </w:p>
          <w:p w14:paraId="11AD5BA1">
            <w:pPr>
              <w:widowControl w:val="0"/>
              <w:spacing w:line="0" w:lineRule="atLeast"/>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在课程思政环节，加入潘岳所著文章的史观分析，探讨东西方民主和东西方古国成就和主要战争对于文明史的深远影响，从不同视角透视同时期东西方文化。训练学生能使用正确的社会性分析视角来分析、善于总结已经成为事实的历史问题观察，成为史实素材的主动信息接收者。</w:t>
            </w:r>
          </w:p>
          <w:p w14:paraId="4770F959">
            <w:pPr>
              <w:widowControl w:val="0"/>
              <w:spacing w:line="0" w:lineRule="atLeast"/>
              <w:ind w:firstLine="420" w:firstLineChars="200"/>
              <w:jc w:val="both"/>
              <w:rPr>
                <w:rFonts w:ascii="Times New Roman" w:hAnsi="Times New Roman" w:cs="Times New Roman"/>
                <w:sz w:val="21"/>
                <w:szCs w:val="21"/>
              </w:rPr>
            </w:pPr>
          </w:p>
        </w:tc>
      </w:tr>
      <w:tr w14:paraId="08A9DF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224" w:hRule="atLeast"/>
          <w:jc w:val="center"/>
        </w:trPr>
        <w:tc>
          <w:tcPr>
            <w:tcW w:w="1970" w:type="dxa"/>
            <w:tcMar>
              <w:top w:w="57" w:type="dxa"/>
              <w:left w:w="85" w:type="dxa"/>
              <w:bottom w:w="57" w:type="dxa"/>
              <w:right w:w="85" w:type="dxa"/>
            </w:tcMar>
            <w:vAlign w:val="center"/>
          </w:tcPr>
          <w:p w14:paraId="6602D963">
            <w:pPr>
              <w:widowControl w:val="0"/>
              <w:spacing w:line="0" w:lineRule="atLeast"/>
              <w:jc w:val="both"/>
              <w:rPr>
                <w:rFonts w:ascii="Times New Roman" w:hAnsi="Times New Roman" w:cs="Times New Roman"/>
                <w:sz w:val="21"/>
                <w:szCs w:val="21"/>
              </w:rPr>
            </w:pPr>
            <w:r>
              <w:rPr>
                <w:rFonts w:hint="eastAsia"/>
                <w:sz w:val="21"/>
                <w:szCs w:val="21"/>
              </w:rPr>
              <w:t>第</w:t>
            </w:r>
            <w:r>
              <w:rPr>
                <w:sz w:val="21"/>
                <w:szCs w:val="21"/>
              </w:rPr>
              <w:t>2</w:t>
            </w:r>
            <w:r>
              <w:rPr>
                <w:rFonts w:hint="eastAsia"/>
                <w:sz w:val="21"/>
                <w:szCs w:val="21"/>
              </w:rPr>
              <w:t>单元</w:t>
            </w:r>
            <w:r>
              <w:rPr>
                <w:sz w:val="21"/>
                <w:szCs w:val="21"/>
              </w:rPr>
              <w:t xml:space="preserve"> </w:t>
            </w:r>
            <w:r>
              <w:rPr>
                <w:rFonts w:hint="eastAsia"/>
              </w:rPr>
              <w:t>罗马</w:t>
            </w:r>
          </w:p>
        </w:tc>
        <w:tc>
          <w:tcPr>
            <w:tcW w:w="6306" w:type="dxa"/>
            <w:tcMar>
              <w:top w:w="57" w:type="dxa"/>
              <w:left w:w="85" w:type="dxa"/>
              <w:bottom w:w="57" w:type="dxa"/>
              <w:right w:w="85" w:type="dxa"/>
            </w:tcMar>
            <w:vAlign w:val="center"/>
          </w:tcPr>
          <w:p w14:paraId="61C95207">
            <w:pPr>
              <w:widowControl w:val="0"/>
              <w:spacing w:line="0" w:lineRule="atLeast"/>
              <w:ind w:firstLine="420" w:firstLineChars="200"/>
              <w:jc w:val="both"/>
              <w:rPr>
                <w:rFonts w:ascii="Times New Roman" w:hAnsi="Times New Roman" w:cs="Times New Roman"/>
                <w:sz w:val="21"/>
                <w:szCs w:val="21"/>
              </w:rPr>
            </w:pPr>
          </w:p>
          <w:p w14:paraId="7B6F6CD9">
            <w:pPr>
              <w:widowControl w:val="0"/>
              <w:spacing w:line="0" w:lineRule="atLeast"/>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在课程思政环节，加入潘岳所著文章的史观分析，探讨古罗马文明的衰落、瓦解的过程及原因、古罗马文明对西方的深远影响，并从不同视角透视同时期东西方文化。训练学生能剖析议题和事件的背后的背景和思路分析基本方法，训练学生能使用基本的思辨角度来思考冲突性社会性议题。善于作历史问题的啄木鸟。</w:t>
            </w:r>
          </w:p>
          <w:p w14:paraId="3D20C7D3">
            <w:pPr>
              <w:widowControl w:val="0"/>
              <w:spacing w:line="0" w:lineRule="atLeast"/>
              <w:jc w:val="both"/>
              <w:rPr>
                <w:rFonts w:ascii="Times New Roman" w:hAnsi="Times New Roman" w:cs="Times New Roman"/>
                <w:sz w:val="21"/>
                <w:szCs w:val="21"/>
              </w:rPr>
            </w:pPr>
          </w:p>
        </w:tc>
      </w:tr>
      <w:tr w14:paraId="43E88F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530" w:hRule="atLeast"/>
          <w:jc w:val="center"/>
        </w:trPr>
        <w:tc>
          <w:tcPr>
            <w:tcW w:w="1970" w:type="dxa"/>
            <w:tcMar>
              <w:top w:w="57" w:type="dxa"/>
              <w:left w:w="85" w:type="dxa"/>
              <w:bottom w:w="57" w:type="dxa"/>
              <w:right w:w="85" w:type="dxa"/>
            </w:tcMar>
            <w:vAlign w:val="center"/>
          </w:tcPr>
          <w:p w14:paraId="372F446F">
            <w:pPr>
              <w:widowControl w:val="0"/>
              <w:spacing w:line="0" w:lineRule="atLeast"/>
              <w:jc w:val="both"/>
              <w:rPr>
                <w:rFonts w:ascii="Times New Roman" w:hAnsi="Times New Roman" w:cs="Times New Roman"/>
                <w:sz w:val="21"/>
                <w:szCs w:val="21"/>
              </w:rPr>
            </w:pPr>
            <w:r>
              <w:rPr>
                <w:rFonts w:hint="eastAsia"/>
                <w:sz w:val="21"/>
                <w:szCs w:val="21"/>
              </w:rPr>
              <w:t>第</w:t>
            </w:r>
            <w:r>
              <w:rPr>
                <w:sz w:val="21"/>
                <w:szCs w:val="21"/>
              </w:rPr>
              <w:t>3</w:t>
            </w:r>
            <w:r>
              <w:rPr>
                <w:rFonts w:hint="eastAsia"/>
                <w:sz w:val="21"/>
                <w:szCs w:val="21"/>
              </w:rPr>
              <w:t>单元</w:t>
            </w:r>
            <w:r>
              <w:rPr>
                <w:sz w:val="21"/>
                <w:szCs w:val="21"/>
              </w:rPr>
              <w:t xml:space="preserve"> </w:t>
            </w:r>
            <w:r>
              <w:rPr>
                <w:rFonts w:hint="eastAsia"/>
                <w:sz w:val="21"/>
                <w:szCs w:val="21"/>
              </w:rPr>
              <w:t>希腊罗马神话</w:t>
            </w:r>
          </w:p>
        </w:tc>
        <w:tc>
          <w:tcPr>
            <w:tcW w:w="6306" w:type="dxa"/>
            <w:tcMar>
              <w:top w:w="57" w:type="dxa"/>
              <w:left w:w="85" w:type="dxa"/>
              <w:bottom w:w="57" w:type="dxa"/>
              <w:right w:w="85" w:type="dxa"/>
            </w:tcMar>
            <w:vAlign w:val="center"/>
          </w:tcPr>
          <w:p w14:paraId="7FFC8BD3">
            <w:pPr>
              <w:widowControl w:val="0"/>
              <w:spacing w:line="0" w:lineRule="atLeast"/>
              <w:ind w:firstLine="420" w:firstLineChars="200"/>
              <w:jc w:val="both"/>
              <w:rPr>
                <w:rFonts w:ascii="Times New Roman" w:hAnsi="Times New Roman" w:cs="Times New Roman"/>
                <w:sz w:val="21"/>
                <w:szCs w:val="21"/>
              </w:rPr>
            </w:pPr>
          </w:p>
          <w:p w14:paraId="6851A88F">
            <w:pPr>
              <w:widowControl w:val="0"/>
              <w:spacing w:line="0" w:lineRule="atLeast"/>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鼓励其循序渐进掌握小组活动的基本步骤和活动方法，成为小组内沟通和汇报展示代表人。课内小汇报可自选切入角度。教学难点在学生小组互评标准的把握。</w:t>
            </w:r>
          </w:p>
          <w:p w14:paraId="51B9255C">
            <w:pPr>
              <w:widowControl w:val="0"/>
              <w:spacing w:line="0" w:lineRule="atLeast"/>
              <w:ind w:firstLine="420" w:firstLineChars="200"/>
              <w:jc w:val="both"/>
              <w:rPr>
                <w:rFonts w:ascii="Times New Roman" w:hAnsi="Times New Roman" w:cs="Times New Roman"/>
                <w:sz w:val="21"/>
                <w:szCs w:val="21"/>
              </w:rPr>
            </w:pPr>
          </w:p>
        </w:tc>
      </w:tr>
      <w:tr w14:paraId="2485F1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90" w:hRule="atLeast"/>
          <w:jc w:val="center"/>
        </w:trPr>
        <w:tc>
          <w:tcPr>
            <w:tcW w:w="1970" w:type="dxa"/>
            <w:tcMar>
              <w:top w:w="57" w:type="dxa"/>
              <w:left w:w="85" w:type="dxa"/>
              <w:bottom w:w="57" w:type="dxa"/>
              <w:right w:w="85" w:type="dxa"/>
            </w:tcMar>
            <w:vAlign w:val="center"/>
          </w:tcPr>
          <w:p w14:paraId="350B32E0">
            <w:pPr>
              <w:widowControl w:val="0"/>
              <w:spacing w:line="0" w:lineRule="atLeast"/>
              <w:jc w:val="both"/>
              <w:rPr>
                <w:rFonts w:ascii="Times New Roman" w:hAnsi="Times New Roman" w:cs="Times New Roman"/>
              </w:rPr>
            </w:pPr>
            <w:r>
              <w:rPr>
                <w:rFonts w:hint="eastAsia"/>
                <w:sz w:val="21"/>
                <w:szCs w:val="21"/>
              </w:rPr>
              <w:t>补充讲义：中国古代史</w:t>
            </w:r>
          </w:p>
        </w:tc>
        <w:tc>
          <w:tcPr>
            <w:tcW w:w="6306" w:type="dxa"/>
            <w:tcMar>
              <w:top w:w="57" w:type="dxa"/>
              <w:left w:w="85" w:type="dxa"/>
              <w:bottom w:w="57" w:type="dxa"/>
              <w:right w:w="85" w:type="dxa"/>
            </w:tcMar>
            <w:vAlign w:val="center"/>
          </w:tcPr>
          <w:p w14:paraId="0E189249">
            <w:pPr>
              <w:widowControl w:val="0"/>
              <w:spacing w:line="0" w:lineRule="atLeast"/>
              <w:jc w:val="both"/>
              <w:rPr>
                <w:rFonts w:ascii="Times New Roman" w:hAnsi="Times New Roman" w:cs="Times New Roman"/>
                <w:sz w:val="21"/>
                <w:szCs w:val="21"/>
              </w:rPr>
            </w:pPr>
          </w:p>
          <w:p w14:paraId="3B1298E7">
            <w:pPr>
              <w:widowControl w:val="0"/>
              <w:spacing w:line="0" w:lineRule="atLeast"/>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通过小组活动，衡量学生个体在小组活动中应变能力的表现，提高学生口才能力培养的自发性诉求，鼓励其做有内驱力和有主动表达诉求的人才。</w:t>
            </w:r>
          </w:p>
          <w:p w14:paraId="0DD9A68E">
            <w:pPr>
              <w:widowControl w:val="0"/>
              <w:spacing w:line="0" w:lineRule="atLeast"/>
              <w:jc w:val="both"/>
              <w:rPr>
                <w:rFonts w:ascii="Times New Roman" w:hAnsi="Times New Roman" w:cs="Times New Roman"/>
                <w:sz w:val="21"/>
                <w:szCs w:val="21"/>
              </w:rPr>
            </w:pPr>
          </w:p>
        </w:tc>
      </w:tr>
      <w:tr w14:paraId="079906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1970" w:type="dxa"/>
            <w:tcMar>
              <w:top w:w="57" w:type="dxa"/>
              <w:left w:w="85" w:type="dxa"/>
              <w:bottom w:w="57" w:type="dxa"/>
              <w:right w:w="85" w:type="dxa"/>
            </w:tcMar>
            <w:vAlign w:val="center"/>
          </w:tcPr>
          <w:p w14:paraId="57DACC89">
            <w:pPr>
              <w:widowControl w:val="0"/>
              <w:spacing w:line="0" w:lineRule="atLeast"/>
              <w:jc w:val="both"/>
              <w:rPr>
                <w:rFonts w:ascii="Times New Roman" w:hAnsi="Times New Roman" w:cs="Times New Roman"/>
                <w:sz w:val="21"/>
                <w:szCs w:val="21"/>
              </w:rPr>
            </w:pPr>
            <w:r>
              <w:rPr>
                <w:rFonts w:hint="eastAsia"/>
                <w:sz w:val="21"/>
                <w:szCs w:val="21"/>
              </w:rPr>
              <w:t>第</w:t>
            </w:r>
            <w:r>
              <w:rPr>
                <w:sz w:val="21"/>
                <w:szCs w:val="21"/>
              </w:rPr>
              <w:t>4</w:t>
            </w:r>
            <w:r>
              <w:rPr>
                <w:rFonts w:hint="eastAsia"/>
                <w:sz w:val="21"/>
                <w:szCs w:val="21"/>
              </w:rPr>
              <w:t>单元</w:t>
            </w:r>
            <w:r>
              <w:rPr>
                <w:sz w:val="21"/>
                <w:szCs w:val="21"/>
              </w:rPr>
              <w:t xml:space="preserve"> </w:t>
            </w:r>
            <w:r>
              <w:rPr>
                <w:rFonts w:hint="eastAsia"/>
                <w:sz w:val="21"/>
                <w:szCs w:val="21"/>
              </w:rPr>
              <w:t>基督教</w:t>
            </w:r>
          </w:p>
        </w:tc>
        <w:tc>
          <w:tcPr>
            <w:tcW w:w="6306" w:type="dxa"/>
            <w:tcMar>
              <w:top w:w="57" w:type="dxa"/>
              <w:left w:w="85" w:type="dxa"/>
              <w:bottom w:w="57" w:type="dxa"/>
              <w:right w:w="85" w:type="dxa"/>
            </w:tcMar>
            <w:vAlign w:val="center"/>
          </w:tcPr>
          <w:p w14:paraId="3C8BFCB9">
            <w:pPr>
              <w:widowControl w:val="0"/>
              <w:spacing w:line="0" w:lineRule="atLeast"/>
              <w:jc w:val="both"/>
              <w:rPr>
                <w:rFonts w:ascii="Times New Roman" w:hAnsi="Times New Roman" w:cs="Times New Roman"/>
                <w:sz w:val="21"/>
                <w:szCs w:val="21"/>
              </w:rPr>
            </w:pPr>
          </w:p>
          <w:p w14:paraId="332E758D">
            <w:pPr>
              <w:widowControl w:val="0"/>
              <w:spacing w:line="0" w:lineRule="atLeast"/>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在课程讨论中，学生小组集思广益，善于聆听其他成员的见解，并进行同步的思路流转，保持小组讨论中的交互性功能，做善于沟通思路、意识想法的交互性人才。</w:t>
            </w:r>
          </w:p>
          <w:p w14:paraId="1542577A">
            <w:pPr>
              <w:widowControl w:val="0"/>
              <w:spacing w:line="0" w:lineRule="atLeast"/>
              <w:ind w:firstLine="420" w:firstLineChars="200"/>
              <w:jc w:val="both"/>
              <w:rPr>
                <w:rFonts w:ascii="Times New Roman" w:hAnsi="Times New Roman" w:cs="Times New Roman"/>
                <w:sz w:val="21"/>
                <w:szCs w:val="21"/>
              </w:rPr>
            </w:pPr>
          </w:p>
        </w:tc>
      </w:tr>
      <w:tr w14:paraId="73C8A3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90" w:hRule="atLeast"/>
          <w:jc w:val="center"/>
        </w:trPr>
        <w:tc>
          <w:tcPr>
            <w:tcW w:w="1970" w:type="dxa"/>
            <w:tcMar>
              <w:top w:w="57" w:type="dxa"/>
              <w:left w:w="85" w:type="dxa"/>
              <w:bottom w:w="57" w:type="dxa"/>
              <w:right w:w="85" w:type="dxa"/>
            </w:tcMar>
            <w:vAlign w:val="center"/>
          </w:tcPr>
          <w:p w14:paraId="7AFDA74A">
            <w:pPr>
              <w:widowControl w:val="0"/>
              <w:spacing w:line="0" w:lineRule="atLeast"/>
              <w:jc w:val="both"/>
              <w:rPr>
                <w:rFonts w:ascii="Times New Roman" w:hAnsi="Times New Roman" w:cs="Times New Roman"/>
                <w:sz w:val="21"/>
                <w:szCs w:val="21"/>
              </w:rPr>
            </w:pPr>
            <w:r>
              <w:rPr>
                <w:rFonts w:hint="eastAsia"/>
                <w:sz w:val="21"/>
                <w:szCs w:val="21"/>
              </w:rPr>
              <w:t>第</w:t>
            </w:r>
            <w:r>
              <w:rPr>
                <w:sz w:val="21"/>
                <w:szCs w:val="21"/>
              </w:rPr>
              <w:t>5</w:t>
            </w:r>
            <w:r>
              <w:rPr>
                <w:rFonts w:hint="eastAsia"/>
                <w:sz w:val="21"/>
                <w:szCs w:val="21"/>
              </w:rPr>
              <w:t>单元</w:t>
            </w:r>
            <w:r>
              <w:rPr>
                <w:sz w:val="21"/>
                <w:szCs w:val="21"/>
              </w:rPr>
              <w:t xml:space="preserve"> </w:t>
            </w:r>
            <w:r>
              <w:rPr>
                <w:rFonts w:hint="eastAsia"/>
                <w:sz w:val="21"/>
                <w:szCs w:val="21"/>
              </w:rPr>
              <w:t>拜占庭帝国与伊斯兰帝国</w:t>
            </w:r>
          </w:p>
        </w:tc>
        <w:tc>
          <w:tcPr>
            <w:tcW w:w="6306" w:type="dxa"/>
            <w:tcMar>
              <w:top w:w="57" w:type="dxa"/>
              <w:left w:w="85" w:type="dxa"/>
              <w:bottom w:w="57" w:type="dxa"/>
              <w:right w:w="85" w:type="dxa"/>
            </w:tcMar>
            <w:vAlign w:val="center"/>
          </w:tcPr>
          <w:p w14:paraId="0B6E5C6C">
            <w:pPr>
              <w:widowControl w:val="0"/>
              <w:spacing w:line="0" w:lineRule="atLeast"/>
              <w:jc w:val="both"/>
              <w:rPr>
                <w:rFonts w:ascii="Times New Roman" w:hAnsi="Times New Roman" w:cs="Times New Roman"/>
                <w:sz w:val="21"/>
                <w:szCs w:val="21"/>
              </w:rPr>
            </w:pPr>
          </w:p>
          <w:p w14:paraId="3AE87BF2">
            <w:pPr>
              <w:widowControl w:val="0"/>
              <w:spacing w:line="0" w:lineRule="atLeast"/>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上课小组活动环节的展开中，鼓励学生个体主动自发地代表小组提出己方观点。鼓励其成为一个团体的代表，具有带头性、主动性意识。</w:t>
            </w:r>
          </w:p>
        </w:tc>
      </w:tr>
      <w:tr w14:paraId="030E40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90" w:hRule="atLeast"/>
          <w:jc w:val="center"/>
        </w:trPr>
        <w:tc>
          <w:tcPr>
            <w:tcW w:w="1970" w:type="dxa"/>
            <w:tcMar>
              <w:top w:w="57" w:type="dxa"/>
              <w:left w:w="85" w:type="dxa"/>
              <w:bottom w:w="57" w:type="dxa"/>
              <w:right w:w="85" w:type="dxa"/>
            </w:tcMar>
            <w:vAlign w:val="center"/>
          </w:tcPr>
          <w:p w14:paraId="68C87763">
            <w:pPr>
              <w:widowControl w:val="0"/>
              <w:spacing w:line="0" w:lineRule="atLeast"/>
              <w:jc w:val="both"/>
              <w:rPr>
                <w:rFonts w:ascii="Times New Roman" w:hAnsi="Times New Roman" w:cs="Times New Roman"/>
              </w:rPr>
            </w:pPr>
            <w:r>
              <w:rPr>
                <w:rFonts w:hint="eastAsia"/>
                <w:sz w:val="21"/>
                <w:szCs w:val="21"/>
              </w:rPr>
              <w:t>第</w:t>
            </w:r>
            <w:r>
              <w:rPr>
                <w:sz w:val="21"/>
                <w:szCs w:val="21"/>
              </w:rPr>
              <w:t>6</w:t>
            </w:r>
            <w:r>
              <w:rPr>
                <w:rFonts w:hint="eastAsia"/>
                <w:sz w:val="21"/>
                <w:szCs w:val="21"/>
              </w:rPr>
              <w:t>单元</w:t>
            </w:r>
            <w:r>
              <w:rPr>
                <w:sz w:val="21"/>
                <w:szCs w:val="21"/>
              </w:rPr>
              <w:t xml:space="preserve"> </w:t>
            </w:r>
            <w:r>
              <w:rPr>
                <w:rFonts w:hint="eastAsia"/>
                <w:sz w:val="21"/>
                <w:szCs w:val="21"/>
              </w:rPr>
              <w:t>中世纪</w:t>
            </w:r>
          </w:p>
        </w:tc>
        <w:tc>
          <w:tcPr>
            <w:tcW w:w="6306" w:type="dxa"/>
            <w:tcMar>
              <w:top w:w="57" w:type="dxa"/>
              <w:left w:w="85" w:type="dxa"/>
              <w:bottom w:w="57" w:type="dxa"/>
              <w:right w:w="85" w:type="dxa"/>
            </w:tcMar>
            <w:vAlign w:val="center"/>
          </w:tcPr>
          <w:p w14:paraId="0E3C18E8">
            <w:pPr>
              <w:widowControl w:val="0"/>
              <w:spacing w:line="0" w:lineRule="atLeast"/>
              <w:ind w:firstLine="420" w:firstLineChars="200"/>
              <w:jc w:val="both"/>
              <w:rPr>
                <w:rFonts w:ascii="Times New Roman" w:hAnsi="Times New Roman" w:cs="Times New Roman"/>
                <w:sz w:val="21"/>
                <w:szCs w:val="21"/>
              </w:rPr>
            </w:pPr>
          </w:p>
          <w:p w14:paraId="5C965652">
            <w:pPr>
              <w:widowControl w:val="0"/>
              <w:spacing w:line="0" w:lineRule="atLeast"/>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就一些基础问题，如法国、英国、德国、意大利、西班牙、俄罗斯等国家的初步建立与发展，鼓励学生在实践中善于用好电子设备，进行相关中世纪资料素材的检索和剖析整合。鼓励其做善于有资料收集、检索意识的现代学子。</w:t>
            </w:r>
          </w:p>
          <w:p w14:paraId="00A85AC2">
            <w:pPr>
              <w:widowControl w:val="0"/>
              <w:spacing w:line="0" w:lineRule="atLeast"/>
              <w:ind w:firstLine="420" w:firstLineChars="200"/>
              <w:jc w:val="both"/>
              <w:rPr>
                <w:rFonts w:ascii="Times New Roman" w:hAnsi="Times New Roman" w:cs="Times New Roman"/>
                <w:sz w:val="21"/>
                <w:szCs w:val="21"/>
              </w:rPr>
            </w:pPr>
          </w:p>
        </w:tc>
      </w:tr>
      <w:tr w14:paraId="0A92A0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662" w:hRule="atLeast"/>
          <w:jc w:val="center"/>
        </w:trPr>
        <w:tc>
          <w:tcPr>
            <w:tcW w:w="1970" w:type="dxa"/>
            <w:tcMar>
              <w:top w:w="57" w:type="dxa"/>
              <w:left w:w="85" w:type="dxa"/>
              <w:bottom w:w="57" w:type="dxa"/>
              <w:right w:w="85" w:type="dxa"/>
            </w:tcMar>
            <w:vAlign w:val="center"/>
          </w:tcPr>
          <w:p w14:paraId="6E3066E8">
            <w:pPr>
              <w:widowControl w:val="0"/>
              <w:spacing w:line="0" w:lineRule="atLeast"/>
              <w:jc w:val="both"/>
              <w:rPr>
                <w:rFonts w:ascii="Times New Roman" w:hAnsi="Times New Roman" w:cs="Times New Roman"/>
              </w:rPr>
            </w:pPr>
            <w:r>
              <w:rPr>
                <w:rFonts w:hint="eastAsia"/>
                <w:sz w:val="21"/>
                <w:szCs w:val="21"/>
              </w:rPr>
              <w:t>补充讲义：中国近代史</w:t>
            </w:r>
          </w:p>
        </w:tc>
        <w:tc>
          <w:tcPr>
            <w:tcW w:w="6306" w:type="dxa"/>
            <w:tcMar>
              <w:top w:w="57" w:type="dxa"/>
              <w:left w:w="85" w:type="dxa"/>
              <w:bottom w:w="57" w:type="dxa"/>
              <w:right w:w="85" w:type="dxa"/>
            </w:tcMar>
            <w:vAlign w:val="center"/>
          </w:tcPr>
          <w:p w14:paraId="576E19AB">
            <w:pPr>
              <w:widowControl w:val="0"/>
              <w:spacing w:line="0" w:lineRule="atLeast"/>
              <w:jc w:val="both"/>
              <w:rPr>
                <w:rFonts w:ascii="Times New Roman" w:hAnsi="Times New Roman" w:cs="Times New Roman"/>
                <w:sz w:val="21"/>
                <w:szCs w:val="21"/>
              </w:rPr>
            </w:pPr>
          </w:p>
          <w:p w14:paraId="01B10F34">
            <w:pPr>
              <w:widowControl w:val="0"/>
              <w:spacing w:line="0" w:lineRule="atLeast"/>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通过上课补充印制的中国近代史英文版资料，配合上课小组活动环节的展开</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通过小组活动，鼓励学生收集相关年代背景的有效史料，并佐证其来源的准确和真实性，试着绘制思维导图框架。能甄别野史、演义等文本中个别论断的主观臆断和客观分析，判断社会实质素材的准确界定方法，做善于明辨主观性素材和客观性素材的明眼人</w:t>
            </w:r>
            <w:r>
              <w:rPr>
                <w:rFonts w:ascii="Times New Roman" w:hAnsi="Times New Roman" w:cs="Times New Roman"/>
                <w:sz w:val="21"/>
                <w:szCs w:val="21"/>
              </w:rPr>
              <w:t>。</w:t>
            </w:r>
          </w:p>
          <w:p w14:paraId="37259CCD">
            <w:pPr>
              <w:widowControl w:val="0"/>
              <w:spacing w:line="0" w:lineRule="atLeast"/>
              <w:ind w:firstLine="420" w:firstLineChars="200"/>
              <w:jc w:val="both"/>
              <w:rPr>
                <w:rFonts w:ascii="Times New Roman" w:hAnsi="Times New Roman" w:cs="Times New Roman"/>
                <w:sz w:val="21"/>
                <w:szCs w:val="21"/>
              </w:rPr>
            </w:pPr>
          </w:p>
        </w:tc>
      </w:tr>
      <w:tr w14:paraId="239218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90" w:hRule="atLeast"/>
          <w:jc w:val="center"/>
        </w:trPr>
        <w:tc>
          <w:tcPr>
            <w:tcW w:w="1970" w:type="dxa"/>
            <w:tcMar>
              <w:top w:w="57" w:type="dxa"/>
              <w:left w:w="85" w:type="dxa"/>
              <w:bottom w:w="57" w:type="dxa"/>
              <w:right w:w="85" w:type="dxa"/>
            </w:tcMar>
            <w:vAlign w:val="center"/>
          </w:tcPr>
          <w:p w14:paraId="1E65888F">
            <w:pPr>
              <w:widowControl w:val="0"/>
              <w:spacing w:line="0" w:lineRule="atLeast"/>
              <w:jc w:val="both"/>
              <w:rPr>
                <w:rFonts w:ascii="Times New Roman" w:hAnsi="Times New Roman" w:cs="Times New Roman"/>
              </w:rPr>
            </w:pPr>
            <w:r>
              <w:rPr>
                <w:rFonts w:hint="eastAsia"/>
                <w:sz w:val="21"/>
                <w:szCs w:val="21"/>
              </w:rPr>
              <w:t>第</w:t>
            </w:r>
            <w:r>
              <w:rPr>
                <w:sz w:val="21"/>
                <w:szCs w:val="21"/>
              </w:rPr>
              <w:t>7</w:t>
            </w:r>
            <w:r>
              <w:rPr>
                <w:rFonts w:hint="eastAsia"/>
                <w:sz w:val="21"/>
                <w:szCs w:val="21"/>
              </w:rPr>
              <w:t>单元</w:t>
            </w:r>
            <w:r>
              <w:rPr>
                <w:sz w:val="21"/>
                <w:szCs w:val="21"/>
              </w:rPr>
              <w:t xml:space="preserve"> </w:t>
            </w:r>
            <w:r>
              <w:rPr>
                <w:rFonts w:hint="eastAsia"/>
                <w:sz w:val="21"/>
                <w:szCs w:val="21"/>
              </w:rPr>
              <w:t>文艺复兴与宗教改革</w:t>
            </w:r>
          </w:p>
        </w:tc>
        <w:tc>
          <w:tcPr>
            <w:tcW w:w="6306" w:type="dxa"/>
            <w:tcMar>
              <w:top w:w="57" w:type="dxa"/>
              <w:left w:w="85" w:type="dxa"/>
              <w:bottom w:w="57" w:type="dxa"/>
              <w:right w:w="85" w:type="dxa"/>
            </w:tcMar>
            <w:vAlign w:val="center"/>
          </w:tcPr>
          <w:p w14:paraId="0D6F6591">
            <w:pPr>
              <w:widowControl w:val="0"/>
              <w:spacing w:line="0" w:lineRule="atLeast"/>
              <w:ind w:firstLine="420" w:firstLineChars="200"/>
              <w:jc w:val="both"/>
              <w:rPr>
                <w:rFonts w:ascii="Times New Roman" w:hAnsi="Times New Roman" w:cs="Times New Roman"/>
                <w:sz w:val="21"/>
                <w:szCs w:val="21"/>
              </w:rPr>
            </w:pPr>
          </w:p>
          <w:p w14:paraId="7A690663">
            <w:pPr>
              <w:widowControl w:val="0"/>
              <w:spacing w:line="0" w:lineRule="atLeast"/>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在上课小组活动环节的展开中，让学生明晰文艺复兴的实质，分析文艺复兴为何最早在欧洲植根意大利这片土壤，阐述文艺复兴的各个阶段即特点。通过对于文艺复兴的代表人物及思想的讲授，探讨全人发展的可能性，明晰文明继承者的历史使命，并从不同视角透视同时期东西方文化，从而鼓励、培养学生清晰的唯物史观思路意识。</w:t>
            </w:r>
          </w:p>
          <w:p w14:paraId="1ECD19C6">
            <w:pPr>
              <w:widowControl w:val="0"/>
              <w:spacing w:line="0" w:lineRule="atLeast"/>
              <w:ind w:firstLine="420" w:firstLineChars="200"/>
              <w:jc w:val="both"/>
              <w:rPr>
                <w:rFonts w:ascii="Times New Roman" w:hAnsi="Times New Roman" w:cs="Times New Roman"/>
                <w:sz w:val="21"/>
                <w:szCs w:val="21"/>
              </w:rPr>
            </w:pPr>
          </w:p>
        </w:tc>
      </w:tr>
      <w:tr w14:paraId="515840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304" w:hRule="atLeast"/>
          <w:jc w:val="center"/>
        </w:trPr>
        <w:tc>
          <w:tcPr>
            <w:tcW w:w="1970" w:type="dxa"/>
            <w:tcMar>
              <w:top w:w="57" w:type="dxa"/>
              <w:left w:w="85" w:type="dxa"/>
              <w:bottom w:w="57" w:type="dxa"/>
              <w:right w:w="85" w:type="dxa"/>
            </w:tcMar>
            <w:vAlign w:val="center"/>
          </w:tcPr>
          <w:p w14:paraId="4BA2A0C2">
            <w:pPr>
              <w:widowControl w:val="0"/>
              <w:spacing w:line="0" w:lineRule="atLeast"/>
              <w:jc w:val="both"/>
              <w:rPr>
                <w:rFonts w:ascii="Times New Roman" w:hAnsi="Times New Roman" w:cs="Times New Roman"/>
              </w:rPr>
            </w:pPr>
            <w:r>
              <w:rPr>
                <w:rFonts w:hint="eastAsia"/>
                <w:sz w:val="21"/>
                <w:szCs w:val="21"/>
              </w:rPr>
              <w:t>第</w:t>
            </w:r>
            <w:r>
              <w:rPr>
                <w:sz w:val="21"/>
                <w:szCs w:val="21"/>
              </w:rPr>
              <w:t>8</w:t>
            </w:r>
            <w:r>
              <w:rPr>
                <w:rFonts w:hint="eastAsia"/>
                <w:sz w:val="21"/>
                <w:szCs w:val="21"/>
              </w:rPr>
              <w:t>单元</w:t>
            </w:r>
            <w:r>
              <w:rPr>
                <w:sz w:val="21"/>
                <w:szCs w:val="21"/>
              </w:rPr>
              <w:t xml:space="preserve"> </w:t>
            </w:r>
            <w:r>
              <w:rPr>
                <w:rFonts w:hint="eastAsia"/>
                <w:sz w:val="21"/>
                <w:szCs w:val="21"/>
              </w:rPr>
              <w:t>巴洛克时期</w:t>
            </w:r>
          </w:p>
        </w:tc>
        <w:tc>
          <w:tcPr>
            <w:tcW w:w="6306" w:type="dxa"/>
            <w:tcMar>
              <w:top w:w="57" w:type="dxa"/>
              <w:left w:w="85" w:type="dxa"/>
              <w:bottom w:w="57" w:type="dxa"/>
              <w:right w:w="85" w:type="dxa"/>
            </w:tcMar>
            <w:vAlign w:val="center"/>
          </w:tcPr>
          <w:p w14:paraId="2A6E30FD">
            <w:pPr>
              <w:widowControl w:val="0"/>
              <w:spacing w:line="0" w:lineRule="atLeast"/>
              <w:ind w:firstLine="420" w:firstLineChars="200"/>
              <w:jc w:val="both"/>
              <w:rPr>
                <w:rFonts w:ascii="Times New Roman" w:hAnsi="Times New Roman" w:cs="Times New Roman"/>
                <w:sz w:val="21"/>
                <w:szCs w:val="21"/>
              </w:rPr>
            </w:pPr>
          </w:p>
          <w:p w14:paraId="12A2813D">
            <w:pPr>
              <w:widowControl w:val="0"/>
              <w:spacing w:line="0" w:lineRule="atLeast"/>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在上课小组活动环节的展开中，鼓励学生针对对方小组的表现，进行点评，尤其是通过不同阐释角度、陈述方式或者辩驳等。培养学生能针对某个固定历史议题，做出更合理的理解、分析和论断，做善于思辨的英文史料学习者。</w:t>
            </w:r>
          </w:p>
          <w:p w14:paraId="020085FC">
            <w:pPr>
              <w:widowControl w:val="0"/>
              <w:spacing w:line="0" w:lineRule="atLeast"/>
              <w:ind w:firstLine="420" w:firstLineChars="200"/>
              <w:jc w:val="both"/>
              <w:rPr>
                <w:rFonts w:ascii="Times New Roman" w:hAnsi="Times New Roman" w:cs="Times New Roman"/>
                <w:sz w:val="21"/>
                <w:szCs w:val="21"/>
              </w:rPr>
            </w:pPr>
          </w:p>
        </w:tc>
      </w:tr>
      <w:tr w14:paraId="09259B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65" w:hRule="atLeast"/>
          <w:jc w:val="center"/>
        </w:trPr>
        <w:tc>
          <w:tcPr>
            <w:tcW w:w="1970" w:type="dxa"/>
            <w:tcMar>
              <w:top w:w="57" w:type="dxa"/>
              <w:left w:w="85" w:type="dxa"/>
              <w:bottom w:w="57" w:type="dxa"/>
              <w:right w:w="85" w:type="dxa"/>
            </w:tcMar>
            <w:vAlign w:val="center"/>
          </w:tcPr>
          <w:p w14:paraId="2642CC52">
            <w:pPr>
              <w:widowControl w:val="0"/>
              <w:spacing w:line="0" w:lineRule="atLeast"/>
              <w:jc w:val="both"/>
              <w:rPr>
                <w:rFonts w:ascii="Times New Roman" w:hAnsi="Times New Roman" w:cs="Times New Roman"/>
              </w:rPr>
            </w:pPr>
            <w:r>
              <w:rPr>
                <w:rFonts w:hint="eastAsia"/>
                <w:sz w:val="21"/>
                <w:szCs w:val="21"/>
              </w:rPr>
              <w:t>第</w:t>
            </w:r>
            <w:r>
              <w:rPr>
                <w:sz w:val="21"/>
                <w:szCs w:val="21"/>
              </w:rPr>
              <w:t>9</w:t>
            </w:r>
            <w:r>
              <w:rPr>
                <w:rFonts w:hint="eastAsia"/>
                <w:sz w:val="21"/>
                <w:szCs w:val="21"/>
              </w:rPr>
              <w:t>单元</w:t>
            </w:r>
            <w:r>
              <w:rPr>
                <w:sz w:val="21"/>
                <w:szCs w:val="21"/>
              </w:rPr>
              <w:t xml:space="preserve"> </w:t>
            </w:r>
            <w:r>
              <w:rPr>
                <w:rFonts w:hint="eastAsia"/>
                <w:sz w:val="21"/>
                <w:szCs w:val="21"/>
              </w:rPr>
              <w:t>启蒙运动与革命</w:t>
            </w:r>
          </w:p>
        </w:tc>
        <w:tc>
          <w:tcPr>
            <w:tcW w:w="6306" w:type="dxa"/>
            <w:tcMar>
              <w:top w:w="57" w:type="dxa"/>
              <w:left w:w="85" w:type="dxa"/>
              <w:bottom w:w="57" w:type="dxa"/>
              <w:right w:w="85" w:type="dxa"/>
            </w:tcMar>
            <w:vAlign w:val="center"/>
          </w:tcPr>
          <w:p w14:paraId="3C8DE14C">
            <w:pPr>
              <w:widowControl w:val="0"/>
              <w:spacing w:line="0" w:lineRule="atLeast"/>
              <w:jc w:val="both"/>
              <w:rPr>
                <w:rFonts w:ascii="Times New Roman" w:hAnsi="Times New Roman" w:cs="Times New Roman"/>
                <w:sz w:val="21"/>
                <w:szCs w:val="21"/>
              </w:rPr>
            </w:pPr>
          </w:p>
          <w:p w14:paraId="67730718">
            <w:pPr>
              <w:widowControl w:val="0"/>
              <w:spacing w:line="0" w:lineRule="atLeast"/>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在小组汇报和思维导图展示中要求学生分析、阐释启蒙运动对于欧洲思潮的影响、罗列欧洲标志性经典艺术形式，并评析十七、十八世纪音乐形式的发展。通过章节提炼，阐释如何做时代弄潮儿，时代新风潮所带来的改革机遇和挑战。</w:t>
            </w:r>
          </w:p>
          <w:p w14:paraId="193C98F9">
            <w:pPr>
              <w:widowControl w:val="0"/>
              <w:spacing w:line="0" w:lineRule="atLeast"/>
              <w:ind w:firstLine="420" w:firstLineChars="200"/>
              <w:jc w:val="both"/>
              <w:rPr>
                <w:rFonts w:ascii="Times New Roman" w:hAnsi="Times New Roman" w:cs="Times New Roman"/>
                <w:sz w:val="21"/>
                <w:szCs w:val="21"/>
              </w:rPr>
            </w:pPr>
          </w:p>
        </w:tc>
      </w:tr>
      <w:tr w14:paraId="661A3A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338" w:hRule="atLeast"/>
          <w:jc w:val="center"/>
        </w:trPr>
        <w:tc>
          <w:tcPr>
            <w:tcW w:w="1970" w:type="dxa"/>
            <w:tcMar>
              <w:top w:w="57" w:type="dxa"/>
              <w:left w:w="85" w:type="dxa"/>
              <w:bottom w:w="57" w:type="dxa"/>
              <w:right w:w="85" w:type="dxa"/>
            </w:tcMar>
            <w:vAlign w:val="center"/>
          </w:tcPr>
          <w:p w14:paraId="53F0A65F">
            <w:pPr>
              <w:widowControl w:val="0"/>
              <w:spacing w:line="0" w:lineRule="atLeast"/>
              <w:jc w:val="both"/>
              <w:rPr>
                <w:rFonts w:ascii="Times New Roman" w:hAnsi="Times New Roman" w:cs="Times New Roman"/>
              </w:rPr>
            </w:pPr>
            <w:r>
              <w:rPr>
                <w:rFonts w:hint="eastAsia"/>
                <w:sz w:val="21"/>
                <w:szCs w:val="21"/>
              </w:rPr>
              <w:t>第</w:t>
            </w:r>
            <w:r>
              <w:rPr>
                <w:sz w:val="21"/>
                <w:szCs w:val="21"/>
              </w:rPr>
              <w:t>10</w:t>
            </w:r>
            <w:r>
              <w:rPr>
                <w:rFonts w:hint="eastAsia"/>
                <w:sz w:val="21"/>
                <w:szCs w:val="21"/>
              </w:rPr>
              <w:t>单元</w:t>
            </w:r>
            <w:r>
              <w:rPr>
                <w:sz w:val="21"/>
                <w:szCs w:val="21"/>
              </w:rPr>
              <w:t xml:space="preserve"> </w:t>
            </w:r>
            <w:r>
              <w:rPr>
                <w:rFonts w:hint="eastAsia"/>
                <w:sz w:val="21"/>
                <w:szCs w:val="21"/>
              </w:rPr>
              <w:t>浪漫主义和现实主义</w:t>
            </w:r>
          </w:p>
        </w:tc>
        <w:tc>
          <w:tcPr>
            <w:tcW w:w="6306" w:type="dxa"/>
            <w:tcMar>
              <w:top w:w="57" w:type="dxa"/>
              <w:left w:w="85" w:type="dxa"/>
              <w:bottom w:w="57" w:type="dxa"/>
              <w:right w:w="85" w:type="dxa"/>
            </w:tcMar>
            <w:vAlign w:val="center"/>
          </w:tcPr>
          <w:p w14:paraId="1CEA5DFC">
            <w:pPr>
              <w:widowControl w:val="0"/>
              <w:spacing w:line="0" w:lineRule="atLeast"/>
              <w:ind w:firstLine="420" w:firstLineChars="200"/>
              <w:jc w:val="both"/>
              <w:rPr>
                <w:rFonts w:ascii="Times New Roman" w:hAnsi="Times New Roman" w:cs="Times New Roman"/>
                <w:sz w:val="21"/>
                <w:szCs w:val="21"/>
              </w:rPr>
            </w:pPr>
          </w:p>
          <w:p w14:paraId="1FC224B0">
            <w:pPr>
              <w:widowControl w:val="0"/>
              <w:spacing w:line="0" w:lineRule="atLeast"/>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通过小组汇报和思维导图绘制，培养其的团队协作性和荣誉感，并能接受小组汇报和导图绘制PK的结果，使其逐渐成有团队精神的学子。</w:t>
            </w:r>
          </w:p>
        </w:tc>
      </w:tr>
      <w:tr w14:paraId="3AEE0B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90" w:hRule="atLeast"/>
          <w:jc w:val="center"/>
        </w:trPr>
        <w:tc>
          <w:tcPr>
            <w:tcW w:w="1970" w:type="dxa"/>
            <w:tcMar>
              <w:top w:w="57" w:type="dxa"/>
              <w:left w:w="85" w:type="dxa"/>
              <w:bottom w:w="57" w:type="dxa"/>
              <w:right w:w="85" w:type="dxa"/>
            </w:tcMar>
            <w:vAlign w:val="center"/>
          </w:tcPr>
          <w:p w14:paraId="3EED24E3">
            <w:pPr>
              <w:widowControl w:val="0"/>
              <w:spacing w:line="0" w:lineRule="atLeast"/>
              <w:jc w:val="both"/>
              <w:rPr>
                <w:rFonts w:ascii="Times New Roman" w:hAnsi="Times New Roman" w:cs="Times New Roman"/>
              </w:rPr>
            </w:pPr>
            <w:r>
              <w:rPr>
                <w:rFonts w:hint="eastAsia"/>
                <w:sz w:val="21"/>
                <w:szCs w:val="21"/>
              </w:rPr>
              <w:t>第</w:t>
            </w:r>
            <w:r>
              <w:rPr>
                <w:sz w:val="21"/>
                <w:szCs w:val="21"/>
              </w:rPr>
              <w:t>11</w:t>
            </w:r>
            <w:r>
              <w:rPr>
                <w:rFonts w:hint="eastAsia"/>
                <w:sz w:val="21"/>
                <w:szCs w:val="21"/>
              </w:rPr>
              <w:t>单元</w:t>
            </w:r>
            <w:r>
              <w:rPr>
                <w:sz w:val="21"/>
                <w:szCs w:val="21"/>
              </w:rPr>
              <w:t xml:space="preserve"> </w:t>
            </w:r>
            <w:r>
              <w:rPr>
                <w:rFonts w:hint="eastAsia"/>
                <w:sz w:val="21"/>
                <w:szCs w:val="21"/>
              </w:rPr>
              <w:t>现代主义</w:t>
            </w:r>
          </w:p>
        </w:tc>
        <w:tc>
          <w:tcPr>
            <w:tcW w:w="6306" w:type="dxa"/>
            <w:tcMar>
              <w:top w:w="57" w:type="dxa"/>
              <w:left w:w="85" w:type="dxa"/>
              <w:bottom w:w="57" w:type="dxa"/>
              <w:right w:w="85" w:type="dxa"/>
            </w:tcMar>
            <w:vAlign w:val="center"/>
          </w:tcPr>
          <w:p w14:paraId="1C81A9C9">
            <w:pPr>
              <w:widowControl w:val="0"/>
              <w:spacing w:line="0" w:lineRule="atLeast"/>
              <w:ind w:firstLine="420" w:firstLineChars="200"/>
              <w:jc w:val="both"/>
              <w:rPr>
                <w:rFonts w:ascii="Times New Roman" w:hAnsi="Times New Roman" w:cs="Times New Roman"/>
                <w:sz w:val="21"/>
                <w:szCs w:val="21"/>
              </w:rPr>
            </w:pPr>
          </w:p>
          <w:p w14:paraId="43CAE15B">
            <w:pPr>
              <w:widowControl w:val="0"/>
              <w:spacing w:line="0" w:lineRule="atLeast"/>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通过小组汇报和思维导图绘制，点出历史浪潮下某些事物变革的历史必然性，结合其发展变化和互相影响，分类其源流，从不同视角透视同时期东西方文化。</w:t>
            </w:r>
          </w:p>
          <w:p w14:paraId="01F05ECB">
            <w:pPr>
              <w:widowControl w:val="0"/>
              <w:spacing w:line="0" w:lineRule="atLeast"/>
              <w:ind w:firstLine="420" w:firstLineChars="200"/>
              <w:jc w:val="both"/>
              <w:rPr>
                <w:rFonts w:ascii="Times New Roman" w:hAnsi="Times New Roman" w:cs="Times New Roman"/>
                <w:sz w:val="21"/>
                <w:szCs w:val="21"/>
              </w:rPr>
            </w:pPr>
          </w:p>
        </w:tc>
      </w:tr>
      <w:tr w14:paraId="143C2C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242" w:hRule="atLeast"/>
          <w:jc w:val="center"/>
        </w:trPr>
        <w:tc>
          <w:tcPr>
            <w:tcW w:w="1970" w:type="dxa"/>
            <w:tcMar>
              <w:top w:w="57" w:type="dxa"/>
              <w:left w:w="85" w:type="dxa"/>
              <w:bottom w:w="57" w:type="dxa"/>
              <w:right w:w="85" w:type="dxa"/>
            </w:tcMar>
            <w:vAlign w:val="center"/>
          </w:tcPr>
          <w:p w14:paraId="4F40196B">
            <w:pPr>
              <w:widowControl w:val="0"/>
              <w:spacing w:line="0" w:lineRule="atLeast"/>
              <w:jc w:val="both"/>
              <w:rPr>
                <w:rFonts w:ascii="Times New Roman" w:hAnsi="Times New Roman" w:cs="Times New Roman"/>
              </w:rPr>
            </w:pPr>
            <w:r>
              <w:rPr>
                <w:rFonts w:hint="eastAsia"/>
                <w:sz w:val="21"/>
                <w:szCs w:val="21"/>
              </w:rPr>
              <w:t>补充讲义：中西文化对比</w:t>
            </w:r>
          </w:p>
        </w:tc>
        <w:tc>
          <w:tcPr>
            <w:tcW w:w="6306" w:type="dxa"/>
            <w:tcMar>
              <w:top w:w="57" w:type="dxa"/>
              <w:left w:w="85" w:type="dxa"/>
              <w:bottom w:w="57" w:type="dxa"/>
              <w:right w:w="85" w:type="dxa"/>
            </w:tcMar>
            <w:vAlign w:val="center"/>
          </w:tcPr>
          <w:p w14:paraId="640DE019">
            <w:pPr>
              <w:widowControl w:val="0"/>
              <w:spacing w:line="0" w:lineRule="atLeast"/>
              <w:ind w:firstLine="420" w:firstLineChars="200"/>
              <w:jc w:val="both"/>
              <w:rPr>
                <w:rFonts w:ascii="Times New Roman" w:hAnsi="Times New Roman" w:cs="Times New Roman"/>
                <w:sz w:val="21"/>
                <w:szCs w:val="21"/>
              </w:rPr>
            </w:pPr>
          </w:p>
          <w:p w14:paraId="67AE0D63">
            <w:pPr>
              <w:widowControl w:val="0"/>
              <w:spacing w:line="0" w:lineRule="atLeast"/>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在上课小组活动环节的展开中，让学生以小组为单位，进行表演展示和录制。从而培养其的团队协作性活动的组织、安排和监管能力，在社会性活动中具备一定的组织管理意识。</w:t>
            </w:r>
          </w:p>
          <w:p w14:paraId="7FA13B8E">
            <w:pPr>
              <w:widowControl w:val="0"/>
              <w:spacing w:line="0" w:lineRule="atLeast"/>
              <w:ind w:firstLine="420" w:firstLineChars="200"/>
              <w:jc w:val="both"/>
              <w:rPr>
                <w:rFonts w:ascii="Times New Roman" w:hAnsi="Times New Roman" w:cs="Times New Roman"/>
                <w:sz w:val="21"/>
                <w:szCs w:val="21"/>
              </w:rPr>
            </w:pPr>
          </w:p>
        </w:tc>
      </w:tr>
      <w:tr w14:paraId="6E273F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90" w:hRule="atLeast"/>
          <w:jc w:val="center"/>
        </w:trPr>
        <w:tc>
          <w:tcPr>
            <w:tcW w:w="1970" w:type="dxa"/>
            <w:tcMar>
              <w:top w:w="57" w:type="dxa"/>
              <w:left w:w="85" w:type="dxa"/>
              <w:bottom w:w="57" w:type="dxa"/>
              <w:right w:w="85" w:type="dxa"/>
            </w:tcMar>
            <w:vAlign w:val="center"/>
          </w:tcPr>
          <w:p w14:paraId="48570AD8">
            <w:pPr>
              <w:widowControl w:val="0"/>
              <w:spacing w:line="0" w:lineRule="atLeast"/>
              <w:jc w:val="both"/>
              <w:rPr>
                <w:rFonts w:ascii="Times New Roman" w:hAnsi="Times New Roman" w:cs="Times New Roman"/>
              </w:rPr>
            </w:pPr>
            <w:r>
              <w:rPr>
                <w:rFonts w:hint="eastAsia"/>
                <w:sz w:val="21"/>
                <w:szCs w:val="21"/>
              </w:rPr>
              <w:t>复习</w:t>
            </w:r>
          </w:p>
        </w:tc>
        <w:tc>
          <w:tcPr>
            <w:tcW w:w="6306" w:type="dxa"/>
            <w:tcMar>
              <w:top w:w="57" w:type="dxa"/>
              <w:left w:w="85" w:type="dxa"/>
              <w:bottom w:w="57" w:type="dxa"/>
              <w:right w:w="85" w:type="dxa"/>
            </w:tcMar>
            <w:vAlign w:val="center"/>
          </w:tcPr>
          <w:p w14:paraId="35CE96C1">
            <w:pPr>
              <w:widowControl w:val="0"/>
              <w:spacing w:line="0" w:lineRule="atLeast"/>
              <w:ind w:firstLine="420" w:firstLineChars="200"/>
              <w:jc w:val="both"/>
              <w:rPr>
                <w:rFonts w:ascii="Times New Roman" w:hAnsi="Times New Roman" w:cs="Times New Roman"/>
                <w:sz w:val="21"/>
                <w:szCs w:val="21"/>
              </w:rPr>
            </w:pPr>
          </w:p>
          <w:p w14:paraId="730D74DC">
            <w:pPr>
              <w:widowControl w:val="0"/>
              <w:spacing w:line="0" w:lineRule="atLeast"/>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通过自选教材相关章节进行课程开篇，知会上课小组活动环节的展开方式，探讨正确的历史史观塑造和形成，探寻具体现代化手段学习、分析、检索史料的具体收集和判断方法和思路，鼓励学生融入主流社会价值观体系进行文明史观问题探讨。学做善于辨证看待历史史实的社会一员。</w:t>
            </w:r>
          </w:p>
          <w:p w14:paraId="575B1BDC">
            <w:pPr>
              <w:widowControl w:val="0"/>
              <w:spacing w:line="0" w:lineRule="atLeast"/>
              <w:ind w:firstLine="420" w:firstLineChars="200"/>
              <w:jc w:val="both"/>
              <w:rPr>
                <w:rFonts w:ascii="Times New Roman" w:hAnsi="Times New Roman" w:cs="Times New Roman"/>
                <w:sz w:val="21"/>
                <w:szCs w:val="21"/>
              </w:rPr>
            </w:pPr>
          </w:p>
        </w:tc>
      </w:tr>
    </w:tbl>
    <w:p w14:paraId="1A5C395A">
      <w:pPr>
        <w:widowControl w:val="0"/>
        <w:spacing w:line="480" w:lineRule="auto"/>
        <w:jc w:val="both"/>
        <w:outlineLvl w:val="0"/>
        <w:rPr>
          <w:rFonts w:hint="eastAsia" w:ascii="Arial" w:hAnsi="Arial" w:eastAsia="黑体" w:cs="Times New Roman"/>
          <w:sz w:val="28"/>
          <w:szCs w:val="21"/>
        </w:rPr>
      </w:pPr>
    </w:p>
    <w:p w14:paraId="3315C7B2">
      <w:pPr>
        <w:widowControl w:val="0"/>
        <w:spacing w:line="480" w:lineRule="auto"/>
        <w:jc w:val="both"/>
        <w:outlineLvl w:val="0"/>
        <w:rPr>
          <w:rFonts w:ascii="Arial" w:hAnsi="Arial" w:eastAsia="黑体" w:cs="Times New Roman"/>
          <w:sz w:val="28"/>
          <w:szCs w:val="21"/>
        </w:rPr>
      </w:pPr>
      <w:r>
        <w:rPr>
          <w:rFonts w:hint="eastAsia" w:ascii="Arial" w:hAnsi="Arial" w:eastAsia="黑体" w:cs="Times New Roman"/>
          <w:sz w:val="28"/>
          <w:szCs w:val="21"/>
        </w:rPr>
        <w:t>五、课程考核</w:t>
      </w:r>
    </w:p>
    <w:tbl>
      <w:tblPr>
        <w:tblStyle w:val="9"/>
        <w:tblW w:w="50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709"/>
        <w:gridCol w:w="2752"/>
        <w:gridCol w:w="715"/>
        <w:gridCol w:w="715"/>
        <w:gridCol w:w="715"/>
        <w:gridCol w:w="715"/>
        <w:gridCol w:w="715"/>
        <w:gridCol w:w="32"/>
        <w:gridCol w:w="684"/>
      </w:tblGrid>
      <w:tr w14:paraId="62E4D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6" w:type="dxa"/>
            <w:vMerge w:val="restart"/>
            <w:tcBorders>
              <w:top w:val="single" w:color="auto" w:sz="12" w:space="0"/>
              <w:left w:val="single" w:color="auto" w:sz="12" w:space="0"/>
            </w:tcBorders>
            <w:tcMar>
              <w:top w:w="57" w:type="dxa"/>
              <w:left w:w="85" w:type="dxa"/>
              <w:bottom w:w="57" w:type="dxa"/>
              <w:right w:w="85" w:type="dxa"/>
            </w:tcMar>
            <w:vAlign w:val="center"/>
          </w:tcPr>
          <w:p w14:paraId="0EBC2BD7">
            <w:pPr>
              <w:widowControl w:val="0"/>
              <w:spacing w:line="480" w:lineRule="auto"/>
              <w:jc w:val="both"/>
              <w:outlineLvl w:val="0"/>
              <w:rPr>
                <w:rFonts w:ascii="Times New Roman" w:hAnsi="Times New Roman" w:cs="Times New Roman"/>
                <w:sz w:val="21"/>
                <w:szCs w:val="21"/>
              </w:rPr>
            </w:pPr>
            <w:r>
              <w:rPr>
                <w:rFonts w:hint="eastAsia" w:ascii="黑体" w:hAnsi="黑体" w:eastAsia="黑体" w:cs="Times New Roman"/>
                <w:sz w:val="21"/>
                <w:szCs w:val="21"/>
              </w:rPr>
              <w:t>总评构成</w:t>
            </w:r>
          </w:p>
        </w:tc>
        <w:tc>
          <w:tcPr>
            <w:tcW w:w="692" w:type="dxa"/>
            <w:vMerge w:val="restart"/>
            <w:tcBorders>
              <w:top w:val="single" w:color="auto" w:sz="12" w:space="0"/>
            </w:tcBorders>
            <w:tcMar>
              <w:top w:w="57" w:type="dxa"/>
              <w:left w:w="85" w:type="dxa"/>
              <w:bottom w:w="57" w:type="dxa"/>
              <w:right w:w="85" w:type="dxa"/>
            </w:tcMar>
            <w:vAlign w:val="center"/>
          </w:tcPr>
          <w:p w14:paraId="7433A039">
            <w:pPr>
              <w:widowControl w:val="0"/>
              <w:spacing w:line="480" w:lineRule="auto"/>
              <w:jc w:val="both"/>
              <w:outlineLvl w:val="0"/>
              <w:rPr>
                <w:rFonts w:cs="Times New Roman"/>
                <w:sz w:val="21"/>
                <w:szCs w:val="21"/>
              </w:rPr>
            </w:pPr>
            <w:r>
              <w:rPr>
                <w:rFonts w:hint="eastAsia" w:ascii="黑体" w:hAnsi="黑体" w:eastAsia="黑体" w:cs="Times New Roman"/>
                <w:sz w:val="21"/>
                <w:szCs w:val="21"/>
              </w:rPr>
              <w:t>占比</w:t>
            </w:r>
          </w:p>
        </w:tc>
        <w:tc>
          <w:tcPr>
            <w:tcW w:w="2687" w:type="dxa"/>
            <w:vMerge w:val="restart"/>
            <w:tcBorders>
              <w:top w:val="single" w:color="auto" w:sz="12" w:space="0"/>
              <w:right w:val="double" w:color="auto" w:sz="4" w:space="0"/>
            </w:tcBorders>
            <w:tcMar>
              <w:top w:w="57" w:type="dxa"/>
              <w:left w:w="85" w:type="dxa"/>
              <w:bottom w:w="57" w:type="dxa"/>
              <w:right w:w="85" w:type="dxa"/>
            </w:tcMar>
            <w:vAlign w:val="center"/>
          </w:tcPr>
          <w:p w14:paraId="1897F9A1">
            <w:pPr>
              <w:widowControl w:val="0"/>
              <w:spacing w:line="480" w:lineRule="auto"/>
              <w:jc w:val="both"/>
              <w:outlineLvl w:val="0"/>
              <w:rPr>
                <w:rFonts w:ascii="黑体" w:hAnsi="黑体" w:eastAsia="黑体" w:cs="Times New Roman"/>
                <w:sz w:val="21"/>
                <w:szCs w:val="21"/>
              </w:rPr>
            </w:pPr>
            <w:r>
              <w:rPr>
                <w:rFonts w:hint="eastAsia" w:ascii="黑体" w:hAnsi="黑体" w:eastAsia="黑体" w:cs="Times New Roman"/>
                <w:sz w:val="21"/>
                <w:szCs w:val="21"/>
              </w:rPr>
              <w:t>考核方式</w:t>
            </w:r>
          </w:p>
        </w:tc>
        <w:tc>
          <w:tcPr>
            <w:tcW w:w="3521" w:type="dxa"/>
            <w:gridSpan w:val="6"/>
            <w:tcBorders>
              <w:top w:val="single" w:color="auto" w:sz="12" w:space="0"/>
            </w:tcBorders>
          </w:tcPr>
          <w:p w14:paraId="4C5E8204">
            <w:pPr>
              <w:widowControl w:val="0"/>
              <w:spacing w:line="480" w:lineRule="auto"/>
              <w:jc w:val="center"/>
              <w:outlineLvl w:val="0"/>
              <w:rPr>
                <w:rFonts w:cs="Times New Roman"/>
                <w:sz w:val="21"/>
                <w:szCs w:val="21"/>
              </w:rPr>
            </w:pPr>
            <w:r>
              <w:rPr>
                <w:rFonts w:hint="eastAsia" w:ascii="黑体" w:hAnsi="黑体" w:eastAsia="黑体" w:cs="Times New Roman"/>
                <w:sz w:val="21"/>
                <w:szCs w:val="21"/>
              </w:rPr>
              <w:t>课程目标</w:t>
            </w:r>
          </w:p>
        </w:tc>
        <w:tc>
          <w:tcPr>
            <w:tcW w:w="668" w:type="dxa"/>
            <w:tcBorders>
              <w:top w:val="single" w:color="auto" w:sz="12" w:space="0"/>
              <w:right w:val="single" w:color="auto" w:sz="12" w:space="0"/>
            </w:tcBorders>
            <w:tcMar>
              <w:top w:w="57" w:type="dxa"/>
              <w:left w:w="85" w:type="dxa"/>
              <w:bottom w:w="57" w:type="dxa"/>
              <w:right w:w="85" w:type="dxa"/>
            </w:tcMar>
            <w:vAlign w:val="center"/>
          </w:tcPr>
          <w:p w14:paraId="60967E86">
            <w:pPr>
              <w:widowControl w:val="0"/>
              <w:spacing w:line="480" w:lineRule="auto"/>
              <w:jc w:val="both"/>
              <w:outlineLvl w:val="0"/>
              <w:rPr>
                <w:rFonts w:ascii="Arial" w:hAnsi="Arial" w:eastAsia="黑体" w:cs="Times New Roman"/>
                <w:sz w:val="21"/>
                <w:szCs w:val="21"/>
              </w:rPr>
            </w:pPr>
            <w:r>
              <w:rPr>
                <w:rFonts w:hint="eastAsia" w:ascii="Arial" w:hAnsi="Arial" w:eastAsia="黑体" w:cs="Times New Roman"/>
                <w:sz w:val="21"/>
                <w:szCs w:val="21"/>
              </w:rPr>
              <w:t>合</w:t>
            </w:r>
            <w:r>
              <w:rPr>
                <w:rFonts w:hint="eastAsia" w:ascii="黑体" w:hAnsi="黑体" w:eastAsia="黑体" w:cs="Times New Roman"/>
                <w:sz w:val="21"/>
                <w:szCs w:val="21"/>
              </w:rPr>
              <w:t>计</w:t>
            </w:r>
          </w:p>
        </w:tc>
      </w:tr>
      <w:tr w14:paraId="68907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46" w:type="dxa"/>
            <w:vMerge w:val="continue"/>
            <w:tcBorders>
              <w:left w:val="single" w:color="auto" w:sz="12" w:space="0"/>
            </w:tcBorders>
            <w:tcMar>
              <w:top w:w="57" w:type="dxa"/>
              <w:left w:w="85" w:type="dxa"/>
              <w:bottom w:w="57" w:type="dxa"/>
              <w:right w:w="85" w:type="dxa"/>
            </w:tcMar>
          </w:tcPr>
          <w:p w14:paraId="04401C18">
            <w:pPr>
              <w:widowControl w:val="0"/>
              <w:jc w:val="both"/>
              <w:rPr>
                <w:rFonts w:ascii="Times New Roman" w:hAnsi="Times New Roman" w:cs="Times New Roman"/>
                <w:sz w:val="21"/>
                <w:szCs w:val="21"/>
              </w:rPr>
            </w:pPr>
          </w:p>
        </w:tc>
        <w:tc>
          <w:tcPr>
            <w:tcW w:w="692" w:type="dxa"/>
            <w:vMerge w:val="continue"/>
            <w:tcMar>
              <w:top w:w="57" w:type="dxa"/>
              <w:left w:w="85" w:type="dxa"/>
              <w:bottom w:w="57" w:type="dxa"/>
              <w:right w:w="85" w:type="dxa"/>
            </w:tcMar>
          </w:tcPr>
          <w:p w14:paraId="26F93865">
            <w:pPr>
              <w:widowControl w:val="0"/>
              <w:spacing w:line="480" w:lineRule="auto"/>
              <w:jc w:val="both"/>
              <w:outlineLvl w:val="0"/>
              <w:rPr>
                <w:rFonts w:ascii="Arial" w:hAnsi="Arial" w:eastAsia="黑体" w:cs="Times New Roman"/>
                <w:sz w:val="28"/>
                <w:szCs w:val="21"/>
              </w:rPr>
            </w:pPr>
          </w:p>
        </w:tc>
        <w:tc>
          <w:tcPr>
            <w:tcW w:w="2687" w:type="dxa"/>
            <w:vMerge w:val="continue"/>
            <w:tcBorders>
              <w:right w:val="double" w:color="auto" w:sz="4" w:space="0"/>
            </w:tcBorders>
            <w:tcMar>
              <w:top w:w="57" w:type="dxa"/>
              <w:left w:w="85" w:type="dxa"/>
              <w:bottom w:w="57" w:type="dxa"/>
              <w:right w:w="85" w:type="dxa"/>
            </w:tcMar>
          </w:tcPr>
          <w:p w14:paraId="521B4F8F">
            <w:pPr>
              <w:widowControl w:val="0"/>
              <w:spacing w:line="480" w:lineRule="auto"/>
              <w:jc w:val="both"/>
              <w:outlineLvl w:val="0"/>
              <w:rPr>
                <w:rFonts w:ascii="Arial" w:hAnsi="Arial" w:eastAsia="黑体" w:cs="Times New Roman"/>
                <w:sz w:val="28"/>
                <w:szCs w:val="21"/>
              </w:rPr>
            </w:pPr>
          </w:p>
        </w:tc>
        <w:tc>
          <w:tcPr>
            <w:tcW w:w="698" w:type="dxa"/>
            <w:tcBorders>
              <w:left w:val="double" w:color="auto" w:sz="4" w:space="0"/>
            </w:tcBorders>
            <w:tcMar>
              <w:top w:w="57" w:type="dxa"/>
              <w:left w:w="85" w:type="dxa"/>
              <w:bottom w:w="57" w:type="dxa"/>
              <w:right w:w="85" w:type="dxa"/>
            </w:tcMar>
            <w:vAlign w:val="center"/>
          </w:tcPr>
          <w:p w14:paraId="6B86FD0A">
            <w:pPr>
              <w:widowControl w:val="0"/>
              <w:spacing w:line="480" w:lineRule="auto"/>
              <w:jc w:val="center"/>
              <w:outlineLvl w:val="0"/>
              <w:rPr>
                <w:rFonts w:ascii="Arial" w:hAnsi="Arial" w:eastAsia="黑体" w:cs="Times New Roman"/>
                <w:sz w:val="21"/>
                <w:szCs w:val="21"/>
              </w:rPr>
            </w:pPr>
            <w:r>
              <w:rPr>
                <w:rFonts w:ascii="Arial" w:hAnsi="Arial" w:eastAsia="黑体" w:cs="Times New Roman"/>
                <w:sz w:val="21"/>
                <w:szCs w:val="21"/>
              </w:rPr>
              <w:t>1</w:t>
            </w:r>
          </w:p>
        </w:tc>
        <w:tc>
          <w:tcPr>
            <w:tcW w:w="698" w:type="dxa"/>
          </w:tcPr>
          <w:p w14:paraId="4332F87B">
            <w:pPr>
              <w:widowControl w:val="0"/>
              <w:spacing w:line="480" w:lineRule="auto"/>
              <w:jc w:val="center"/>
              <w:outlineLvl w:val="0"/>
              <w:rPr>
                <w:rFonts w:ascii="Arial" w:hAnsi="Arial" w:eastAsia="黑体" w:cs="Times New Roman"/>
                <w:sz w:val="21"/>
                <w:szCs w:val="21"/>
              </w:rPr>
            </w:pPr>
            <w:r>
              <w:rPr>
                <w:rFonts w:hint="eastAsia" w:ascii="Arial" w:hAnsi="Arial" w:eastAsia="黑体" w:cs="Times New Roman"/>
                <w:sz w:val="21"/>
                <w:szCs w:val="21"/>
              </w:rPr>
              <w:t>2</w:t>
            </w:r>
          </w:p>
        </w:tc>
        <w:tc>
          <w:tcPr>
            <w:tcW w:w="698" w:type="dxa"/>
            <w:tcMar>
              <w:top w:w="57" w:type="dxa"/>
              <w:left w:w="85" w:type="dxa"/>
              <w:bottom w:w="57" w:type="dxa"/>
              <w:right w:w="85" w:type="dxa"/>
            </w:tcMar>
            <w:vAlign w:val="center"/>
          </w:tcPr>
          <w:p w14:paraId="66D3029E">
            <w:pPr>
              <w:widowControl w:val="0"/>
              <w:spacing w:line="480" w:lineRule="auto"/>
              <w:jc w:val="center"/>
              <w:outlineLvl w:val="0"/>
              <w:rPr>
                <w:rFonts w:ascii="Arial" w:hAnsi="Arial" w:eastAsia="黑体" w:cs="Times New Roman"/>
                <w:sz w:val="21"/>
                <w:szCs w:val="21"/>
              </w:rPr>
            </w:pPr>
            <w:r>
              <w:rPr>
                <w:rFonts w:ascii="Arial" w:hAnsi="Arial" w:eastAsia="黑体" w:cs="Times New Roman"/>
                <w:sz w:val="21"/>
                <w:szCs w:val="21"/>
              </w:rPr>
              <w:t>3</w:t>
            </w:r>
          </w:p>
        </w:tc>
        <w:tc>
          <w:tcPr>
            <w:tcW w:w="698" w:type="dxa"/>
            <w:tcMar>
              <w:top w:w="57" w:type="dxa"/>
              <w:left w:w="85" w:type="dxa"/>
              <w:bottom w:w="57" w:type="dxa"/>
              <w:right w:w="85" w:type="dxa"/>
            </w:tcMar>
            <w:vAlign w:val="center"/>
          </w:tcPr>
          <w:p w14:paraId="2F14F997">
            <w:pPr>
              <w:widowControl w:val="0"/>
              <w:spacing w:line="480" w:lineRule="auto"/>
              <w:jc w:val="center"/>
              <w:outlineLvl w:val="0"/>
              <w:rPr>
                <w:rFonts w:ascii="Arial" w:hAnsi="Arial" w:eastAsia="黑体" w:cs="Times New Roman"/>
                <w:sz w:val="21"/>
                <w:szCs w:val="21"/>
              </w:rPr>
            </w:pPr>
            <w:r>
              <w:rPr>
                <w:rFonts w:ascii="Arial" w:hAnsi="Arial" w:eastAsia="黑体" w:cs="Times New Roman"/>
                <w:sz w:val="21"/>
                <w:szCs w:val="21"/>
              </w:rPr>
              <w:t>4</w:t>
            </w:r>
          </w:p>
        </w:tc>
        <w:tc>
          <w:tcPr>
            <w:tcW w:w="698" w:type="dxa"/>
            <w:tcMar>
              <w:top w:w="57" w:type="dxa"/>
              <w:left w:w="85" w:type="dxa"/>
              <w:bottom w:w="57" w:type="dxa"/>
              <w:right w:w="85" w:type="dxa"/>
            </w:tcMar>
            <w:vAlign w:val="center"/>
          </w:tcPr>
          <w:p w14:paraId="18CEDA6D">
            <w:pPr>
              <w:widowControl w:val="0"/>
              <w:spacing w:line="480" w:lineRule="auto"/>
              <w:jc w:val="center"/>
              <w:outlineLvl w:val="0"/>
              <w:rPr>
                <w:rFonts w:ascii="Arial" w:hAnsi="Arial" w:eastAsia="黑体" w:cs="Times New Roman"/>
                <w:sz w:val="21"/>
                <w:szCs w:val="21"/>
              </w:rPr>
            </w:pPr>
            <w:r>
              <w:rPr>
                <w:rFonts w:ascii="Arial" w:hAnsi="Arial" w:eastAsia="黑体" w:cs="Times New Roman"/>
                <w:sz w:val="21"/>
                <w:szCs w:val="21"/>
              </w:rPr>
              <w:t>5</w:t>
            </w:r>
          </w:p>
        </w:tc>
        <w:tc>
          <w:tcPr>
            <w:tcW w:w="699" w:type="dxa"/>
            <w:gridSpan w:val="2"/>
            <w:tcBorders>
              <w:right w:val="single" w:color="auto" w:sz="12" w:space="0"/>
            </w:tcBorders>
            <w:tcMar>
              <w:top w:w="57" w:type="dxa"/>
              <w:left w:w="85" w:type="dxa"/>
              <w:bottom w:w="57" w:type="dxa"/>
              <w:right w:w="85" w:type="dxa"/>
            </w:tcMar>
          </w:tcPr>
          <w:p w14:paraId="5A5B8DE8">
            <w:pPr>
              <w:widowControl w:val="0"/>
              <w:spacing w:line="480" w:lineRule="auto"/>
              <w:jc w:val="both"/>
              <w:outlineLvl w:val="0"/>
              <w:rPr>
                <w:rFonts w:ascii="Arial" w:hAnsi="Arial" w:eastAsia="黑体" w:cs="Times New Roman"/>
                <w:sz w:val="28"/>
                <w:szCs w:val="21"/>
              </w:rPr>
            </w:pPr>
          </w:p>
        </w:tc>
      </w:tr>
      <w:tr w14:paraId="11D13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46" w:type="dxa"/>
            <w:tcBorders>
              <w:left w:val="single" w:color="auto" w:sz="12" w:space="0"/>
            </w:tcBorders>
            <w:tcMar>
              <w:top w:w="57" w:type="dxa"/>
              <w:left w:w="85" w:type="dxa"/>
              <w:bottom w:w="57" w:type="dxa"/>
              <w:right w:w="85" w:type="dxa"/>
            </w:tcMar>
            <w:vAlign w:val="center"/>
          </w:tcPr>
          <w:p w14:paraId="50CAE08F">
            <w:pPr>
              <w:widowControl w:val="0"/>
              <w:jc w:val="both"/>
              <w:rPr>
                <w:rFonts w:ascii="Times New Roman" w:hAnsi="Times New Roman" w:cs="Times New Roman"/>
                <w:sz w:val="21"/>
                <w:szCs w:val="21"/>
              </w:rPr>
            </w:pPr>
            <w:r>
              <w:rPr>
                <w:rFonts w:hint="eastAsia" w:ascii="Times New Roman" w:hAnsi="Times New Roman" w:cs="Times New Roman"/>
                <w:sz w:val="21"/>
                <w:szCs w:val="21"/>
              </w:rPr>
              <w:t>1</w:t>
            </w:r>
          </w:p>
        </w:tc>
        <w:tc>
          <w:tcPr>
            <w:tcW w:w="692" w:type="dxa"/>
            <w:tcMar>
              <w:top w:w="57" w:type="dxa"/>
              <w:left w:w="85" w:type="dxa"/>
              <w:bottom w:w="57" w:type="dxa"/>
              <w:right w:w="85" w:type="dxa"/>
            </w:tcMar>
            <w:vAlign w:val="center"/>
          </w:tcPr>
          <w:p w14:paraId="362ED877">
            <w:pPr>
              <w:widowControl w:val="0"/>
              <w:spacing w:line="480" w:lineRule="auto"/>
              <w:jc w:val="both"/>
              <w:outlineLvl w:val="0"/>
              <w:rPr>
                <w:rFonts w:ascii="Arial" w:hAnsi="Arial" w:eastAsia="黑体" w:cs="Times New Roman"/>
                <w:sz w:val="28"/>
                <w:szCs w:val="21"/>
              </w:rPr>
            </w:pPr>
            <w:r>
              <w:rPr>
                <w:rFonts w:ascii="Times New Roman" w:hAnsi="Times New Roman" w:cs="Times New Roman"/>
                <w:sz w:val="21"/>
                <w:szCs w:val="21"/>
              </w:rPr>
              <w:t>55%</w:t>
            </w:r>
          </w:p>
        </w:tc>
        <w:tc>
          <w:tcPr>
            <w:tcW w:w="2687" w:type="dxa"/>
            <w:tcBorders>
              <w:right w:val="double" w:color="auto" w:sz="4" w:space="0"/>
            </w:tcBorders>
            <w:tcMar>
              <w:top w:w="57" w:type="dxa"/>
              <w:left w:w="85" w:type="dxa"/>
              <w:bottom w:w="57" w:type="dxa"/>
              <w:right w:w="85" w:type="dxa"/>
            </w:tcMar>
            <w:vAlign w:val="center"/>
          </w:tcPr>
          <w:p w14:paraId="5BDB5FC5">
            <w:pPr>
              <w:widowControl w:val="0"/>
              <w:spacing w:line="480" w:lineRule="auto"/>
              <w:jc w:val="both"/>
              <w:outlineLvl w:val="0"/>
              <w:rPr>
                <w:rFonts w:ascii="Arial" w:hAnsi="Arial" w:eastAsia="黑体" w:cs="Times New Roman"/>
                <w:sz w:val="28"/>
                <w:szCs w:val="21"/>
              </w:rPr>
            </w:pPr>
            <w:r>
              <w:rPr>
                <w:rFonts w:hint="eastAsia" w:ascii="黑体" w:hAnsi="黑体" w:eastAsia="黑体" w:cs="Times New Roman"/>
                <w:sz w:val="21"/>
                <w:szCs w:val="21"/>
              </w:rPr>
              <w:t>期末笔试</w:t>
            </w:r>
          </w:p>
        </w:tc>
        <w:tc>
          <w:tcPr>
            <w:tcW w:w="698" w:type="dxa"/>
            <w:tcBorders>
              <w:left w:val="double" w:color="auto" w:sz="4" w:space="0"/>
            </w:tcBorders>
            <w:tcMar>
              <w:top w:w="57" w:type="dxa"/>
              <w:left w:w="85" w:type="dxa"/>
              <w:bottom w:w="57" w:type="dxa"/>
              <w:right w:w="85" w:type="dxa"/>
            </w:tcMar>
            <w:vAlign w:val="center"/>
          </w:tcPr>
          <w:p w14:paraId="26D59B78">
            <w:pPr>
              <w:widowControl w:val="0"/>
              <w:spacing w:line="480" w:lineRule="auto"/>
              <w:jc w:val="center"/>
              <w:outlineLvl w:val="0"/>
              <w:rPr>
                <w:rFonts w:ascii="Arial" w:hAnsi="Arial" w:eastAsia="黑体" w:cs="Times New Roman"/>
                <w:sz w:val="21"/>
                <w:szCs w:val="21"/>
              </w:rPr>
            </w:pPr>
            <w:r>
              <w:rPr>
                <w:rFonts w:hint="eastAsia" w:ascii="Times New Roman" w:hAnsi="Times New Roman" w:cs="Times New Roman"/>
                <w:sz w:val="21"/>
                <w:szCs w:val="21"/>
              </w:rPr>
              <w:t>20</w:t>
            </w:r>
          </w:p>
        </w:tc>
        <w:tc>
          <w:tcPr>
            <w:tcW w:w="698" w:type="dxa"/>
            <w:vAlign w:val="center"/>
          </w:tcPr>
          <w:p w14:paraId="243B10F3">
            <w:pPr>
              <w:widowControl w:val="0"/>
              <w:spacing w:line="480" w:lineRule="auto"/>
              <w:jc w:val="center"/>
              <w:outlineLvl w:val="0"/>
              <w:rPr>
                <w:rFonts w:ascii="Arial" w:hAnsi="Arial" w:eastAsia="黑体" w:cs="Times New Roman"/>
                <w:sz w:val="21"/>
                <w:szCs w:val="21"/>
              </w:rPr>
            </w:pPr>
            <w:r>
              <w:rPr>
                <w:rFonts w:hint="eastAsia" w:ascii="Times New Roman" w:hAnsi="Times New Roman" w:cs="Times New Roman"/>
                <w:sz w:val="21"/>
                <w:szCs w:val="21"/>
              </w:rPr>
              <w:t>20</w:t>
            </w:r>
          </w:p>
        </w:tc>
        <w:tc>
          <w:tcPr>
            <w:tcW w:w="698" w:type="dxa"/>
            <w:tcMar>
              <w:top w:w="57" w:type="dxa"/>
              <w:left w:w="85" w:type="dxa"/>
              <w:bottom w:w="57" w:type="dxa"/>
              <w:right w:w="85" w:type="dxa"/>
            </w:tcMar>
            <w:vAlign w:val="center"/>
          </w:tcPr>
          <w:p w14:paraId="7F3D0645">
            <w:pPr>
              <w:widowControl w:val="0"/>
              <w:spacing w:line="480" w:lineRule="auto"/>
              <w:jc w:val="center"/>
              <w:outlineLvl w:val="0"/>
              <w:rPr>
                <w:rFonts w:ascii="Arial" w:hAnsi="Arial" w:eastAsia="黑体" w:cs="Times New Roman"/>
                <w:sz w:val="21"/>
                <w:szCs w:val="21"/>
              </w:rPr>
            </w:pPr>
            <w:r>
              <w:rPr>
                <w:rFonts w:hint="eastAsia" w:ascii="Times New Roman" w:hAnsi="Times New Roman" w:cs="Times New Roman"/>
                <w:sz w:val="21"/>
                <w:szCs w:val="21"/>
              </w:rPr>
              <w:t>20</w:t>
            </w:r>
          </w:p>
        </w:tc>
        <w:tc>
          <w:tcPr>
            <w:tcW w:w="698" w:type="dxa"/>
            <w:tcMar>
              <w:top w:w="57" w:type="dxa"/>
              <w:left w:w="85" w:type="dxa"/>
              <w:bottom w:w="57" w:type="dxa"/>
              <w:right w:w="85" w:type="dxa"/>
            </w:tcMar>
            <w:vAlign w:val="center"/>
          </w:tcPr>
          <w:p w14:paraId="6C383C15">
            <w:pPr>
              <w:widowControl w:val="0"/>
              <w:spacing w:line="480" w:lineRule="auto"/>
              <w:jc w:val="center"/>
              <w:outlineLvl w:val="0"/>
              <w:rPr>
                <w:rFonts w:ascii="Arial" w:hAnsi="Arial" w:eastAsia="黑体" w:cs="Times New Roman"/>
                <w:sz w:val="21"/>
                <w:szCs w:val="21"/>
              </w:rPr>
            </w:pPr>
            <w:r>
              <w:rPr>
                <w:rFonts w:hint="eastAsia" w:ascii="Times New Roman" w:hAnsi="Times New Roman" w:cs="Times New Roman"/>
                <w:sz w:val="21"/>
                <w:szCs w:val="21"/>
              </w:rPr>
              <w:t>20</w:t>
            </w:r>
          </w:p>
        </w:tc>
        <w:tc>
          <w:tcPr>
            <w:tcW w:w="698" w:type="dxa"/>
            <w:tcMar>
              <w:top w:w="57" w:type="dxa"/>
              <w:left w:w="85" w:type="dxa"/>
              <w:bottom w:w="57" w:type="dxa"/>
              <w:right w:w="85" w:type="dxa"/>
            </w:tcMar>
            <w:vAlign w:val="center"/>
          </w:tcPr>
          <w:p w14:paraId="39E00C10">
            <w:pPr>
              <w:widowControl w:val="0"/>
              <w:spacing w:line="480" w:lineRule="auto"/>
              <w:jc w:val="center"/>
              <w:outlineLvl w:val="0"/>
              <w:rPr>
                <w:rFonts w:ascii="Arial" w:hAnsi="Arial" w:eastAsia="黑体" w:cs="Times New Roman"/>
                <w:sz w:val="21"/>
                <w:szCs w:val="21"/>
              </w:rPr>
            </w:pPr>
            <w:r>
              <w:rPr>
                <w:rFonts w:hint="eastAsia" w:ascii="Times New Roman" w:hAnsi="Times New Roman" w:cs="Times New Roman"/>
                <w:sz w:val="21"/>
                <w:szCs w:val="21"/>
              </w:rPr>
              <w:t>20</w:t>
            </w:r>
          </w:p>
        </w:tc>
        <w:tc>
          <w:tcPr>
            <w:tcW w:w="699" w:type="dxa"/>
            <w:gridSpan w:val="2"/>
            <w:tcBorders>
              <w:right w:val="single" w:color="auto" w:sz="12" w:space="0"/>
            </w:tcBorders>
            <w:tcMar>
              <w:top w:w="57" w:type="dxa"/>
              <w:left w:w="85" w:type="dxa"/>
              <w:bottom w:w="57" w:type="dxa"/>
              <w:right w:w="85" w:type="dxa"/>
            </w:tcMar>
            <w:vAlign w:val="center"/>
          </w:tcPr>
          <w:p w14:paraId="76242A0E">
            <w:pPr>
              <w:widowControl w:val="0"/>
              <w:spacing w:line="480" w:lineRule="auto"/>
              <w:jc w:val="center"/>
              <w:outlineLvl w:val="0"/>
              <w:rPr>
                <w:rFonts w:ascii="Arial" w:hAnsi="Arial" w:eastAsia="黑体" w:cs="Times New Roman"/>
                <w:sz w:val="28"/>
                <w:szCs w:val="21"/>
              </w:rPr>
            </w:pPr>
            <w:r>
              <w:rPr>
                <w:rFonts w:hint="eastAsia" w:ascii="Times New Roman" w:hAnsi="Times New Roman" w:cs="Times New Roman"/>
                <w:sz w:val="21"/>
                <w:szCs w:val="21"/>
              </w:rPr>
              <w:t>1</w:t>
            </w:r>
            <w:r>
              <w:rPr>
                <w:rFonts w:ascii="Times New Roman" w:hAnsi="Times New Roman" w:cs="Times New Roman"/>
                <w:sz w:val="21"/>
                <w:szCs w:val="21"/>
              </w:rPr>
              <w:t>00</w:t>
            </w:r>
          </w:p>
        </w:tc>
      </w:tr>
      <w:tr w14:paraId="7D23F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6" w:type="dxa"/>
            <w:tcBorders>
              <w:left w:val="single" w:color="auto" w:sz="12" w:space="0"/>
            </w:tcBorders>
            <w:tcMar>
              <w:top w:w="57" w:type="dxa"/>
              <w:left w:w="85" w:type="dxa"/>
              <w:bottom w:w="57" w:type="dxa"/>
              <w:right w:w="85" w:type="dxa"/>
            </w:tcMar>
            <w:vAlign w:val="center"/>
          </w:tcPr>
          <w:p w14:paraId="30707355">
            <w:pPr>
              <w:widowControl w:val="0"/>
              <w:jc w:val="both"/>
              <w:rPr>
                <w:rFonts w:ascii="Arial" w:hAnsi="Arial" w:cs="Arial"/>
                <w:sz w:val="21"/>
                <w:szCs w:val="21"/>
              </w:rPr>
            </w:pPr>
            <w:r>
              <w:rPr>
                <w:rFonts w:hint="eastAsia" w:ascii="Times New Roman" w:hAnsi="Times New Roman" w:cs="Times New Roman"/>
                <w:sz w:val="21"/>
                <w:szCs w:val="21"/>
              </w:rPr>
              <w:t>X1</w:t>
            </w:r>
          </w:p>
        </w:tc>
        <w:tc>
          <w:tcPr>
            <w:tcW w:w="692" w:type="dxa"/>
            <w:tcMar>
              <w:top w:w="57" w:type="dxa"/>
              <w:left w:w="85" w:type="dxa"/>
              <w:bottom w:w="57" w:type="dxa"/>
              <w:right w:w="85" w:type="dxa"/>
            </w:tcMar>
            <w:vAlign w:val="center"/>
          </w:tcPr>
          <w:p w14:paraId="791645AF">
            <w:pPr>
              <w:widowControl w:val="0"/>
              <w:jc w:val="both"/>
              <w:rPr>
                <w:rFonts w:ascii="Times New Roman" w:hAnsi="Times New Roman" w:cs="Times New Roman"/>
                <w:sz w:val="21"/>
                <w:szCs w:val="21"/>
              </w:rPr>
            </w:pPr>
            <w:r>
              <w:rPr>
                <w:rFonts w:ascii="Times New Roman" w:hAnsi="Times New Roman" w:cs="Times New Roman"/>
                <w:sz w:val="21"/>
                <w:szCs w:val="21"/>
              </w:rPr>
              <w:t>15</w:t>
            </w:r>
            <w:r>
              <w:rPr>
                <w:rFonts w:hint="eastAsia" w:ascii="Times New Roman" w:hAnsi="Times New Roman" w:cs="Times New Roman"/>
                <w:sz w:val="21"/>
                <w:szCs w:val="21"/>
              </w:rPr>
              <w:t>%</w:t>
            </w:r>
          </w:p>
        </w:tc>
        <w:tc>
          <w:tcPr>
            <w:tcW w:w="2687" w:type="dxa"/>
            <w:tcBorders>
              <w:right w:val="double" w:color="auto" w:sz="4" w:space="0"/>
            </w:tcBorders>
            <w:tcMar>
              <w:top w:w="57" w:type="dxa"/>
              <w:left w:w="85" w:type="dxa"/>
              <w:bottom w:w="57" w:type="dxa"/>
              <w:right w:w="85" w:type="dxa"/>
            </w:tcMar>
          </w:tcPr>
          <w:p w14:paraId="6B086836">
            <w:pPr>
              <w:widowControl w:val="0"/>
              <w:spacing w:line="480" w:lineRule="auto"/>
              <w:jc w:val="both"/>
              <w:outlineLvl w:val="0"/>
              <w:rPr>
                <w:rFonts w:ascii="黑体" w:hAnsi="黑体" w:eastAsia="黑体" w:cs="Times New Roman"/>
                <w:sz w:val="21"/>
                <w:szCs w:val="21"/>
              </w:rPr>
            </w:pPr>
            <w:r>
              <w:rPr>
                <w:rFonts w:hint="eastAsia" w:ascii="黑体" w:hAnsi="黑体" w:eastAsia="黑体" w:cs="Times New Roman"/>
                <w:sz w:val="21"/>
                <w:szCs w:val="21"/>
              </w:rPr>
              <w:t>小组口头汇报</w:t>
            </w:r>
          </w:p>
        </w:tc>
        <w:tc>
          <w:tcPr>
            <w:tcW w:w="698" w:type="dxa"/>
            <w:tcBorders>
              <w:left w:val="double" w:color="auto" w:sz="4" w:space="0"/>
            </w:tcBorders>
            <w:tcMar>
              <w:top w:w="57" w:type="dxa"/>
              <w:left w:w="85" w:type="dxa"/>
              <w:bottom w:w="57" w:type="dxa"/>
              <w:right w:w="85" w:type="dxa"/>
            </w:tcMar>
            <w:vAlign w:val="center"/>
          </w:tcPr>
          <w:p w14:paraId="2324DD35">
            <w:pPr>
              <w:widowControl w:val="0"/>
              <w:jc w:val="center"/>
              <w:rPr>
                <w:rFonts w:ascii="Times New Roman" w:hAnsi="Times New Roman" w:cs="Times New Roman"/>
                <w:sz w:val="21"/>
                <w:szCs w:val="21"/>
              </w:rPr>
            </w:pPr>
            <w:r>
              <w:rPr>
                <w:rFonts w:hint="eastAsia" w:ascii="Times New Roman" w:hAnsi="Times New Roman" w:cs="Times New Roman"/>
                <w:sz w:val="21"/>
                <w:szCs w:val="21"/>
              </w:rPr>
              <w:t>20</w:t>
            </w:r>
          </w:p>
        </w:tc>
        <w:tc>
          <w:tcPr>
            <w:tcW w:w="698" w:type="dxa"/>
            <w:vAlign w:val="center"/>
          </w:tcPr>
          <w:p w14:paraId="20EDAAA7">
            <w:pPr>
              <w:widowControl w:val="0"/>
              <w:jc w:val="center"/>
              <w:rPr>
                <w:rFonts w:ascii="Times New Roman" w:hAnsi="Times New Roman" w:cs="Times New Roman"/>
                <w:sz w:val="21"/>
                <w:szCs w:val="21"/>
              </w:rPr>
            </w:pPr>
            <w:r>
              <w:rPr>
                <w:rFonts w:hint="eastAsia" w:ascii="Times New Roman" w:hAnsi="Times New Roman" w:cs="Times New Roman"/>
                <w:sz w:val="21"/>
                <w:szCs w:val="21"/>
              </w:rPr>
              <w:t>20</w:t>
            </w:r>
          </w:p>
        </w:tc>
        <w:tc>
          <w:tcPr>
            <w:tcW w:w="698" w:type="dxa"/>
            <w:tcMar>
              <w:top w:w="57" w:type="dxa"/>
              <w:left w:w="85" w:type="dxa"/>
              <w:bottom w:w="57" w:type="dxa"/>
              <w:right w:w="85" w:type="dxa"/>
            </w:tcMar>
            <w:vAlign w:val="center"/>
          </w:tcPr>
          <w:p w14:paraId="0DFBA28B">
            <w:pPr>
              <w:widowControl w:val="0"/>
              <w:jc w:val="center"/>
              <w:rPr>
                <w:rFonts w:ascii="Times New Roman" w:hAnsi="Times New Roman" w:cs="Times New Roman"/>
                <w:sz w:val="21"/>
                <w:szCs w:val="21"/>
              </w:rPr>
            </w:pPr>
            <w:r>
              <w:rPr>
                <w:rFonts w:hint="eastAsia" w:ascii="Times New Roman" w:hAnsi="Times New Roman" w:cs="Times New Roman"/>
                <w:sz w:val="21"/>
                <w:szCs w:val="21"/>
              </w:rPr>
              <w:t>20</w:t>
            </w:r>
          </w:p>
        </w:tc>
        <w:tc>
          <w:tcPr>
            <w:tcW w:w="698" w:type="dxa"/>
            <w:tcMar>
              <w:top w:w="57" w:type="dxa"/>
              <w:left w:w="85" w:type="dxa"/>
              <w:bottom w:w="57" w:type="dxa"/>
              <w:right w:w="85" w:type="dxa"/>
            </w:tcMar>
            <w:vAlign w:val="center"/>
          </w:tcPr>
          <w:p w14:paraId="6C3A9A6F">
            <w:pPr>
              <w:widowControl w:val="0"/>
              <w:jc w:val="center"/>
              <w:rPr>
                <w:rFonts w:ascii="Times New Roman" w:hAnsi="Times New Roman" w:cs="Times New Roman"/>
                <w:sz w:val="21"/>
                <w:szCs w:val="21"/>
              </w:rPr>
            </w:pPr>
            <w:r>
              <w:rPr>
                <w:rFonts w:hint="eastAsia" w:ascii="Times New Roman" w:hAnsi="Times New Roman" w:cs="Times New Roman"/>
                <w:sz w:val="21"/>
                <w:szCs w:val="21"/>
              </w:rPr>
              <w:t>20</w:t>
            </w:r>
          </w:p>
        </w:tc>
        <w:tc>
          <w:tcPr>
            <w:tcW w:w="698" w:type="dxa"/>
            <w:tcMar>
              <w:top w:w="57" w:type="dxa"/>
              <w:left w:w="85" w:type="dxa"/>
              <w:bottom w:w="57" w:type="dxa"/>
              <w:right w:w="85" w:type="dxa"/>
            </w:tcMar>
            <w:vAlign w:val="center"/>
          </w:tcPr>
          <w:p w14:paraId="0DE1B1C3">
            <w:pPr>
              <w:widowControl w:val="0"/>
              <w:jc w:val="center"/>
              <w:rPr>
                <w:rFonts w:ascii="Times New Roman" w:hAnsi="Times New Roman" w:cs="Times New Roman"/>
                <w:sz w:val="21"/>
                <w:szCs w:val="21"/>
              </w:rPr>
            </w:pPr>
            <w:r>
              <w:rPr>
                <w:rFonts w:hint="eastAsia" w:ascii="Times New Roman" w:hAnsi="Times New Roman" w:cs="Times New Roman"/>
                <w:sz w:val="21"/>
                <w:szCs w:val="21"/>
              </w:rPr>
              <w:t>20</w:t>
            </w:r>
          </w:p>
        </w:tc>
        <w:tc>
          <w:tcPr>
            <w:tcW w:w="699" w:type="dxa"/>
            <w:gridSpan w:val="2"/>
            <w:tcBorders>
              <w:right w:val="single" w:color="auto" w:sz="12" w:space="0"/>
            </w:tcBorders>
            <w:tcMar>
              <w:top w:w="57" w:type="dxa"/>
              <w:left w:w="85" w:type="dxa"/>
              <w:bottom w:w="57" w:type="dxa"/>
              <w:right w:w="85" w:type="dxa"/>
            </w:tcMar>
            <w:vAlign w:val="center"/>
          </w:tcPr>
          <w:p w14:paraId="59A5250A">
            <w:pPr>
              <w:widowControl w:val="0"/>
              <w:jc w:val="center"/>
              <w:rPr>
                <w:rFonts w:ascii="Times New Roman" w:hAnsi="Times New Roman" w:cs="Times New Roman"/>
                <w:sz w:val="21"/>
                <w:szCs w:val="21"/>
              </w:rPr>
            </w:pPr>
            <w:r>
              <w:rPr>
                <w:rFonts w:ascii="Times New Roman" w:hAnsi="Times New Roman" w:cs="Times New Roman"/>
                <w:sz w:val="21"/>
                <w:szCs w:val="21"/>
              </w:rPr>
              <w:t>100</w:t>
            </w:r>
          </w:p>
        </w:tc>
      </w:tr>
      <w:tr w14:paraId="115DB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6" w:type="dxa"/>
            <w:tcBorders>
              <w:left w:val="single" w:color="auto" w:sz="12" w:space="0"/>
            </w:tcBorders>
            <w:tcMar>
              <w:top w:w="57" w:type="dxa"/>
              <w:left w:w="85" w:type="dxa"/>
              <w:bottom w:w="57" w:type="dxa"/>
              <w:right w:w="85" w:type="dxa"/>
            </w:tcMar>
            <w:vAlign w:val="center"/>
          </w:tcPr>
          <w:p w14:paraId="1C02C844">
            <w:pPr>
              <w:widowControl w:val="0"/>
              <w:jc w:val="both"/>
              <w:rPr>
                <w:rFonts w:ascii="Arial" w:hAnsi="Arial" w:cs="Arial"/>
                <w:sz w:val="21"/>
                <w:szCs w:val="21"/>
              </w:rPr>
            </w:pPr>
            <w:r>
              <w:rPr>
                <w:rFonts w:hint="eastAsia" w:ascii="Times New Roman" w:hAnsi="Times New Roman" w:cs="Times New Roman"/>
                <w:sz w:val="21"/>
                <w:szCs w:val="21"/>
              </w:rPr>
              <w:t>X2</w:t>
            </w:r>
          </w:p>
        </w:tc>
        <w:tc>
          <w:tcPr>
            <w:tcW w:w="692" w:type="dxa"/>
            <w:tcMar>
              <w:top w:w="57" w:type="dxa"/>
              <w:left w:w="85" w:type="dxa"/>
              <w:bottom w:w="57" w:type="dxa"/>
              <w:right w:w="85" w:type="dxa"/>
            </w:tcMar>
            <w:vAlign w:val="center"/>
          </w:tcPr>
          <w:p w14:paraId="73E167B4">
            <w:pPr>
              <w:widowControl w:val="0"/>
              <w:jc w:val="both"/>
              <w:rPr>
                <w:rFonts w:ascii="Times New Roman" w:hAnsi="Times New Roman" w:cs="Times New Roman"/>
                <w:sz w:val="21"/>
                <w:szCs w:val="21"/>
              </w:rPr>
            </w:pPr>
            <w:r>
              <w:rPr>
                <w:rFonts w:ascii="Times New Roman" w:hAnsi="Times New Roman" w:cs="Times New Roman"/>
                <w:sz w:val="21"/>
                <w:szCs w:val="21"/>
              </w:rPr>
              <w:t>15</w:t>
            </w:r>
            <w:r>
              <w:rPr>
                <w:rFonts w:hint="eastAsia" w:ascii="Times New Roman" w:hAnsi="Times New Roman" w:cs="Times New Roman"/>
                <w:sz w:val="21"/>
                <w:szCs w:val="21"/>
              </w:rPr>
              <w:t>%</w:t>
            </w:r>
          </w:p>
        </w:tc>
        <w:tc>
          <w:tcPr>
            <w:tcW w:w="2687" w:type="dxa"/>
            <w:tcBorders>
              <w:right w:val="double" w:color="auto" w:sz="4" w:space="0"/>
            </w:tcBorders>
            <w:tcMar>
              <w:top w:w="57" w:type="dxa"/>
              <w:left w:w="85" w:type="dxa"/>
              <w:bottom w:w="57" w:type="dxa"/>
              <w:right w:w="85" w:type="dxa"/>
            </w:tcMar>
          </w:tcPr>
          <w:p w14:paraId="33C33A5D">
            <w:pPr>
              <w:widowControl w:val="0"/>
              <w:spacing w:line="480" w:lineRule="auto"/>
              <w:jc w:val="both"/>
              <w:outlineLvl w:val="0"/>
              <w:rPr>
                <w:rFonts w:ascii="黑体" w:hAnsi="黑体" w:eastAsia="黑体" w:cs="Times New Roman"/>
                <w:sz w:val="21"/>
                <w:szCs w:val="21"/>
              </w:rPr>
            </w:pPr>
            <w:r>
              <w:rPr>
                <w:rFonts w:hint="eastAsia" w:ascii="黑体" w:hAnsi="黑体" w:eastAsia="黑体" w:cs="Times New Roman"/>
                <w:sz w:val="21"/>
                <w:szCs w:val="21"/>
              </w:rPr>
              <w:t>小组思维导图</w:t>
            </w:r>
          </w:p>
          <w:p w14:paraId="3D839134">
            <w:pPr>
              <w:widowControl w:val="0"/>
              <w:spacing w:line="480" w:lineRule="auto"/>
              <w:jc w:val="both"/>
              <w:outlineLvl w:val="0"/>
              <w:rPr>
                <w:rFonts w:ascii="黑体" w:hAnsi="黑体" w:eastAsia="黑体" w:cs="Times New Roman"/>
                <w:sz w:val="21"/>
                <w:szCs w:val="21"/>
              </w:rPr>
            </w:pPr>
            <w:r>
              <w:rPr>
                <w:rFonts w:hint="eastAsia" w:ascii="黑体" w:hAnsi="黑体" w:eastAsia="黑体" w:cs="Times New Roman"/>
                <w:sz w:val="21"/>
                <w:szCs w:val="21"/>
              </w:rPr>
              <w:t>（文化对比案例研究）</w:t>
            </w:r>
          </w:p>
        </w:tc>
        <w:tc>
          <w:tcPr>
            <w:tcW w:w="698" w:type="dxa"/>
            <w:tcBorders>
              <w:left w:val="double" w:color="auto" w:sz="4" w:space="0"/>
            </w:tcBorders>
            <w:tcMar>
              <w:top w:w="57" w:type="dxa"/>
              <w:left w:w="85" w:type="dxa"/>
              <w:bottom w:w="57" w:type="dxa"/>
              <w:right w:w="85" w:type="dxa"/>
            </w:tcMar>
            <w:vAlign w:val="center"/>
          </w:tcPr>
          <w:p w14:paraId="5FAD59CF">
            <w:pPr>
              <w:widowControl w:val="0"/>
              <w:jc w:val="center"/>
              <w:rPr>
                <w:rFonts w:ascii="Times New Roman" w:hAnsi="Times New Roman" w:cs="Times New Roman"/>
                <w:sz w:val="21"/>
                <w:szCs w:val="21"/>
              </w:rPr>
            </w:pPr>
            <w:r>
              <w:rPr>
                <w:rFonts w:hint="eastAsia" w:ascii="Times New Roman" w:hAnsi="Times New Roman" w:cs="Times New Roman"/>
                <w:sz w:val="21"/>
                <w:szCs w:val="21"/>
              </w:rPr>
              <w:t>25</w:t>
            </w:r>
          </w:p>
        </w:tc>
        <w:tc>
          <w:tcPr>
            <w:tcW w:w="698" w:type="dxa"/>
            <w:vAlign w:val="center"/>
          </w:tcPr>
          <w:p w14:paraId="4DF0DFEA">
            <w:pPr>
              <w:widowControl w:val="0"/>
              <w:jc w:val="center"/>
              <w:rPr>
                <w:rFonts w:ascii="Times New Roman" w:hAnsi="Times New Roman" w:cs="Times New Roman"/>
                <w:sz w:val="21"/>
                <w:szCs w:val="21"/>
              </w:rPr>
            </w:pPr>
            <w:r>
              <w:rPr>
                <w:rFonts w:hint="eastAsia" w:ascii="Times New Roman" w:hAnsi="Times New Roman" w:cs="Times New Roman"/>
                <w:sz w:val="21"/>
                <w:szCs w:val="21"/>
              </w:rPr>
              <w:t>25</w:t>
            </w:r>
          </w:p>
        </w:tc>
        <w:tc>
          <w:tcPr>
            <w:tcW w:w="698" w:type="dxa"/>
            <w:tcMar>
              <w:top w:w="57" w:type="dxa"/>
              <w:left w:w="85" w:type="dxa"/>
              <w:bottom w:w="57" w:type="dxa"/>
              <w:right w:w="85" w:type="dxa"/>
            </w:tcMar>
            <w:vAlign w:val="center"/>
          </w:tcPr>
          <w:p w14:paraId="2F7FA985">
            <w:pPr>
              <w:widowControl w:val="0"/>
              <w:jc w:val="center"/>
              <w:rPr>
                <w:rFonts w:ascii="Times New Roman" w:hAnsi="Times New Roman" w:cs="Times New Roman"/>
                <w:sz w:val="21"/>
                <w:szCs w:val="21"/>
              </w:rPr>
            </w:pPr>
            <w:r>
              <w:rPr>
                <w:rFonts w:hint="eastAsia" w:ascii="Times New Roman" w:hAnsi="Times New Roman" w:cs="Times New Roman"/>
                <w:sz w:val="21"/>
                <w:szCs w:val="21"/>
              </w:rPr>
              <w:t>25</w:t>
            </w:r>
          </w:p>
        </w:tc>
        <w:tc>
          <w:tcPr>
            <w:tcW w:w="698" w:type="dxa"/>
            <w:tcMar>
              <w:top w:w="57" w:type="dxa"/>
              <w:left w:w="85" w:type="dxa"/>
              <w:bottom w:w="57" w:type="dxa"/>
              <w:right w:w="85" w:type="dxa"/>
            </w:tcMar>
            <w:vAlign w:val="center"/>
          </w:tcPr>
          <w:p w14:paraId="207478EF">
            <w:pPr>
              <w:widowControl w:val="0"/>
              <w:jc w:val="center"/>
              <w:rPr>
                <w:rFonts w:ascii="Times New Roman" w:hAnsi="Times New Roman" w:cs="Times New Roman"/>
                <w:sz w:val="21"/>
                <w:szCs w:val="21"/>
              </w:rPr>
            </w:pPr>
          </w:p>
        </w:tc>
        <w:tc>
          <w:tcPr>
            <w:tcW w:w="698" w:type="dxa"/>
            <w:tcMar>
              <w:top w:w="57" w:type="dxa"/>
              <w:left w:w="85" w:type="dxa"/>
              <w:bottom w:w="57" w:type="dxa"/>
              <w:right w:w="85" w:type="dxa"/>
            </w:tcMar>
            <w:vAlign w:val="center"/>
          </w:tcPr>
          <w:p w14:paraId="7789BFEE">
            <w:pPr>
              <w:widowControl w:val="0"/>
              <w:jc w:val="center"/>
              <w:rPr>
                <w:rFonts w:ascii="Times New Roman" w:hAnsi="Times New Roman" w:cs="Times New Roman"/>
                <w:sz w:val="21"/>
                <w:szCs w:val="21"/>
              </w:rPr>
            </w:pPr>
            <w:r>
              <w:rPr>
                <w:rFonts w:hint="eastAsia" w:ascii="Times New Roman" w:hAnsi="Times New Roman" w:cs="Times New Roman"/>
                <w:sz w:val="21"/>
                <w:szCs w:val="21"/>
              </w:rPr>
              <w:t>25</w:t>
            </w:r>
          </w:p>
        </w:tc>
        <w:tc>
          <w:tcPr>
            <w:tcW w:w="699" w:type="dxa"/>
            <w:gridSpan w:val="2"/>
            <w:tcBorders>
              <w:right w:val="single" w:color="auto" w:sz="12" w:space="0"/>
            </w:tcBorders>
            <w:tcMar>
              <w:top w:w="57" w:type="dxa"/>
              <w:left w:w="85" w:type="dxa"/>
              <w:bottom w:w="57" w:type="dxa"/>
              <w:right w:w="85" w:type="dxa"/>
            </w:tcMar>
            <w:vAlign w:val="center"/>
          </w:tcPr>
          <w:p w14:paraId="4109B203">
            <w:pPr>
              <w:widowControl w:val="0"/>
              <w:jc w:val="center"/>
              <w:rPr>
                <w:rFonts w:ascii="Times New Roman" w:hAnsi="Times New Roman" w:cs="Times New Roman"/>
                <w:sz w:val="21"/>
                <w:szCs w:val="21"/>
              </w:rPr>
            </w:pPr>
            <w:r>
              <w:rPr>
                <w:rFonts w:ascii="Times New Roman" w:hAnsi="Times New Roman" w:cs="Times New Roman"/>
                <w:sz w:val="21"/>
                <w:szCs w:val="21"/>
              </w:rPr>
              <w:t>100</w:t>
            </w:r>
          </w:p>
        </w:tc>
      </w:tr>
      <w:tr w14:paraId="0B0E8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6" w:type="dxa"/>
            <w:tcBorders>
              <w:left w:val="single" w:color="auto" w:sz="12" w:space="0"/>
            </w:tcBorders>
            <w:tcMar>
              <w:top w:w="57" w:type="dxa"/>
              <w:left w:w="85" w:type="dxa"/>
              <w:bottom w:w="57" w:type="dxa"/>
              <w:right w:w="85" w:type="dxa"/>
            </w:tcMar>
            <w:vAlign w:val="center"/>
          </w:tcPr>
          <w:p w14:paraId="71E1BB22">
            <w:pPr>
              <w:widowControl w:val="0"/>
              <w:jc w:val="both"/>
              <w:rPr>
                <w:rFonts w:ascii="Arial" w:hAnsi="Arial" w:cs="Arial"/>
                <w:sz w:val="21"/>
                <w:szCs w:val="21"/>
              </w:rPr>
            </w:pPr>
            <w:r>
              <w:rPr>
                <w:rFonts w:hint="eastAsia" w:ascii="Times New Roman" w:hAnsi="Times New Roman" w:cs="Times New Roman"/>
                <w:sz w:val="21"/>
                <w:szCs w:val="21"/>
              </w:rPr>
              <w:t>X3</w:t>
            </w:r>
          </w:p>
        </w:tc>
        <w:tc>
          <w:tcPr>
            <w:tcW w:w="692" w:type="dxa"/>
            <w:tcMar>
              <w:top w:w="57" w:type="dxa"/>
              <w:left w:w="85" w:type="dxa"/>
              <w:bottom w:w="57" w:type="dxa"/>
              <w:right w:w="85" w:type="dxa"/>
            </w:tcMar>
            <w:vAlign w:val="center"/>
          </w:tcPr>
          <w:p w14:paraId="1FD58136">
            <w:pPr>
              <w:widowControl w:val="0"/>
              <w:jc w:val="both"/>
              <w:rPr>
                <w:rFonts w:ascii="Times New Roman" w:hAnsi="Times New Roman" w:cs="Times New Roman"/>
                <w:sz w:val="21"/>
                <w:szCs w:val="21"/>
              </w:rPr>
            </w:pPr>
            <w:r>
              <w:rPr>
                <w:rFonts w:ascii="Times New Roman" w:hAnsi="Times New Roman" w:cs="Times New Roman"/>
                <w:sz w:val="21"/>
                <w:szCs w:val="21"/>
              </w:rPr>
              <w:t>15</w:t>
            </w:r>
            <w:r>
              <w:rPr>
                <w:rFonts w:hint="eastAsia" w:ascii="Times New Roman" w:hAnsi="Times New Roman" w:cs="Times New Roman"/>
                <w:sz w:val="21"/>
                <w:szCs w:val="21"/>
              </w:rPr>
              <w:t>%</w:t>
            </w:r>
          </w:p>
        </w:tc>
        <w:tc>
          <w:tcPr>
            <w:tcW w:w="2687" w:type="dxa"/>
            <w:tcBorders>
              <w:right w:val="double" w:color="auto" w:sz="4" w:space="0"/>
            </w:tcBorders>
            <w:tcMar>
              <w:top w:w="57" w:type="dxa"/>
              <w:left w:w="85" w:type="dxa"/>
              <w:bottom w:w="57" w:type="dxa"/>
              <w:right w:w="85" w:type="dxa"/>
            </w:tcMar>
          </w:tcPr>
          <w:p w14:paraId="441CEA39">
            <w:pPr>
              <w:widowControl w:val="0"/>
              <w:spacing w:line="480" w:lineRule="auto"/>
              <w:jc w:val="both"/>
              <w:outlineLvl w:val="0"/>
              <w:rPr>
                <w:rFonts w:ascii="黑体" w:hAnsi="黑体" w:eastAsia="黑体" w:cs="Times New Roman"/>
                <w:sz w:val="21"/>
                <w:szCs w:val="21"/>
              </w:rPr>
            </w:pPr>
            <w:r>
              <w:rPr>
                <w:rFonts w:hint="eastAsia" w:ascii="黑体" w:hAnsi="黑体" w:eastAsia="黑体" w:cs="Times New Roman"/>
                <w:sz w:val="21"/>
                <w:szCs w:val="21"/>
              </w:rPr>
              <w:t>平时作业、课堂表现与反思</w:t>
            </w:r>
          </w:p>
        </w:tc>
        <w:tc>
          <w:tcPr>
            <w:tcW w:w="698" w:type="dxa"/>
            <w:tcBorders>
              <w:left w:val="double" w:color="auto" w:sz="4" w:space="0"/>
            </w:tcBorders>
            <w:tcMar>
              <w:top w:w="57" w:type="dxa"/>
              <w:left w:w="85" w:type="dxa"/>
              <w:bottom w:w="57" w:type="dxa"/>
              <w:right w:w="85" w:type="dxa"/>
            </w:tcMar>
            <w:vAlign w:val="center"/>
          </w:tcPr>
          <w:p w14:paraId="1154E2C8">
            <w:pPr>
              <w:widowControl w:val="0"/>
              <w:jc w:val="center"/>
              <w:rPr>
                <w:rFonts w:ascii="Times New Roman" w:hAnsi="Times New Roman" w:cs="Times New Roman"/>
                <w:sz w:val="21"/>
                <w:szCs w:val="21"/>
              </w:rPr>
            </w:pPr>
          </w:p>
        </w:tc>
        <w:tc>
          <w:tcPr>
            <w:tcW w:w="698" w:type="dxa"/>
            <w:vAlign w:val="center"/>
          </w:tcPr>
          <w:p w14:paraId="5249F3C8">
            <w:pPr>
              <w:widowControl w:val="0"/>
              <w:jc w:val="center"/>
              <w:rPr>
                <w:rFonts w:ascii="Times New Roman" w:hAnsi="Times New Roman" w:cs="Times New Roman"/>
                <w:sz w:val="21"/>
                <w:szCs w:val="21"/>
              </w:rPr>
            </w:pPr>
            <w:r>
              <w:rPr>
                <w:rFonts w:hint="eastAsia" w:ascii="Times New Roman" w:hAnsi="Times New Roman" w:cs="Times New Roman"/>
                <w:sz w:val="21"/>
                <w:szCs w:val="21"/>
              </w:rPr>
              <w:t>25</w:t>
            </w:r>
          </w:p>
        </w:tc>
        <w:tc>
          <w:tcPr>
            <w:tcW w:w="698" w:type="dxa"/>
            <w:tcMar>
              <w:top w:w="57" w:type="dxa"/>
              <w:left w:w="85" w:type="dxa"/>
              <w:bottom w:w="57" w:type="dxa"/>
              <w:right w:w="85" w:type="dxa"/>
            </w:tcMar>
            <w:vAlign w:val="center"/>
          </w:tcPr>
          <w:p w14:paraId="488E7989">
            <w:pPr>
              <w:widowControl w:val="0"/>
              <w:jc w:val="center"/>
              <w:rPr>
                <w:rFonts w:ascii="Times New Roman" w:hAnsi="Times New Roman" w:cs="Times New Roman"/>
                <w:sz w:val="21"/>
                <w:szCs w:val="21"/>
              </w:rPr>
            </w:pPr>
            <w:r>
              <w:rPr>
                <w:rFonts w:hint="eastAsia" w:ascii="Times New Roman" w:hAnsi="Times New Roman" w:cs="Times New Roman"/>
                <w:sz w:val="21"/>
                <w:szCs w:val="21"/>
              </w:rPr>
              <w:t>25</w:t>
            </w:r>
          </w:p>
        </w:tc>
        <w:tc>
          <w:tcPr>
            <w:tcW w:w="698" w:type="dxa"/>
            <w:tcMar>
              <w:top w:w="57" w:type="dxa"/>
              <w:left w:w="85" w:type="dxa"/>
              <w:bottom w:w="57" w:type="dxa"/>
              <w:right w:w="85" w:type="dxa"/>
            </w:tcMar>
            <w:vAlign w:val="center"/>
          </w:tcPr>
          <w:p w14:paraId="6ACC715A">
            <w:pPr>
              <w:widowControl w:val="0"/>
              <w:jc w:val="center"/>
              <w:rPr>
                <w:rFonts w:ascii="Times New Roman" w:hAnsi="Times New Roman" w:cs="Times New Roman"/>
                <w:sz w:val="21"/>
                <w:szCs w:val="21"/>
              </w:rPr>
            </w:pPr>
            <w:r>
              <w:rPr>
                <w:rFonts w:hint="eastAsia" w:ascii="Times New Roman" w:hAnsi="Times New Roman" w:cs="Times New Roman"/>
                <w:sz w:val="21"/>
                <w:szCs w:val="21"/>
              </w:rPr>
              <w:t>25</w:t>
            </w:r>
          </w:p>
        </w:tc>
        <w:tc>
          <w:tcPr>
            <w:tcW w:w="698" w:type="dxa"/>
            <w:tcMar>
              <w:top w:w="57" w:type="dxa"/>
              <w:left w:w="85" w:type="dxa"/>
              <w:bottom w:w="57" w:type="dxa"/>
              <w:right w:w="85" w:type="dxa"/>
            </w:tcMar>
            <w:vAlign w:val="center"/>
          </w:tcPr>
          <w:p w14:paraId="61598F15">
            <w:pPr>
              <w:widowControl w:val="0"/>
              <w:jc w:val="center"/>
              <w:rPr>
                <w:rFonts w:ascii="Times New Roman" w:hAnsi="Times New Roman" w:cs="Times New Roman"/>
                <w:sz w:val="21"/>
                <w:szCs w:val="21"/>
              </w:rPr>
            </w:pPr>
            <w:r>
              <w:rPr>
                <w:rFonts w:hint="eastAsia" w:ascii="Times New Roman" w:hAnsi="Times New Roman" w:cs="Times New Roman"/>
                <w:sz w:val="21"/>
                <w:szCs w:val="21"/>
              </w:rPr>
              <w:t>25</w:t>
            </w:r>
          </w:p>
        </w:tc>
        <w:tc>
          <w:tcPr>
            <w:tcW w:w="699" w:type="dxa"/>
            <w:gridSpan w:val="2"/>
            <w:tcBorders>
              <w:right w:val="single" w:color="auto" w:sz="12" w:space="0"/>
            </w:tcBorders>
            <w:tcMar>
              <w:top w:w="57" w:type="dxa"/>
              <w:left w:w="85" w:type="dxa"/>
              <w:bottom w:w="57" w:type="dxa"/>
              <w:right w:w="85" w:type="dxa"/>
            </w:tcMar>
            <w:vAlign w:val="center"/>
          </w:tcPr>
          <w:p w14:paraId="58C5E507">
            <w:pPr>
              <w:widowControl w:val="0"/>
              <w:jc w:val="center"/>
              <w:rPr>
                <w:rFonts w:ascii="Times New Roman" w:hAnsi="Times New Roman" w:cs="Times New Roman"/>
                <w:sz w:val="21"/>
                <w:szCs w:val="21"/>
              </w:rPr>
            </w:pPr>
            <w:r>
              <w:rPr>
                <w:rFonts w:ascii="Times New Roman" w:hAnsi="Times New Roman" w:cs="Times New Roman"/>
                <w:sz w:val="21"/>
                <w:szCs w:val="21"/>
              </w:rPr>
              <w:t>100</w:t>
            </w:r>
          </w:p>
        </w:tc>
      </w:tr>
    </w:tbl>
    <w:p w14:paraId="7551F934">
      <w:pPr>
        <w:pStyle w:val="18"/>
        <w:spacing w:beforeLines="100" w:after="163"/>
        <w:rPr>
          <w:rFonts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8FCDF">
    <w:pPr>
      <w:jc w:val="right"/>
    </w:pPr>
    <w:r>
      <w:pict>
        <v:shape id="文本框 1" o:spid="_x0000_s1026" o:spt="202" type="#_x0000_t202" style="position:absolute;left:0pt;margin-left:50.05pt;margin-top:14.65pt;height:22.1pt;width:207.5pt;mso-position-horizontal-relative:page;mso-position-vertical-relative:page;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">
          <v:path/>
          <v:fill focussize="0,0"/>
          <v:stroke on="f" weight="0.5pt" joinstyle="miter"/>
          <v:imagedata o:title=""/>
          <o:lock v:ext="edit"/>
          <v:textbox>
            <w:txbxContent>
              <w:p w14:paraId="0656C79F">
                <w:pPr>
                  <w:rPr>
                    <w:rFonts w:ascii="Times New Roman" w:hAnsi="Times New Roman"/>
                  </w:rPr>
                </w:pPr>
                <w:r>
                  <w:rPr>
                    <w:rFonts w:ascii="Times New Roman" w:hAnsi="Times New Roman"/>
                  </w:rPr>
                  <w:t>SJQU-QR-JW-056（A0）</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06130"/>
    <w:rsid w:val="00010438"/>
    <w:rsid w:val="000203E0"/>
    <w:rsid w:val="000210E0"/>
    <w:rsid w:val="00025C9A"/>
    <w:rsid w:val="00033082"/>
    <w:rsid w:val="00036891"/>
    <w:rsid w:val="0006001D"/>
    <w:rsid w:val="000634A6"/>
    <w:rsid w:val="00066041"/>
    <w:rsid w:val="000733C0"/>
    <w:rsid w:val="0007448A"/>
    <w:rsid w:val="00075686"/>
    <w:rsid w:val="0008122A"/>
    <w:rsid w:val="00087488"/>
    <w:rsid w:val="000A4E73"/>
    <w:rsid w:val="000A6D2E"/>
    <w:rsid w:val="000B1BD2"/>
    <w:rsid w:val="000B4811"/>
    <w:rsid w:val="000C0F0D"/>
    <w:rsid w:val="000D28E5"/>
    <w:rsid w:val="000D34D7"/>
    <w:rsid w:val="000E604B"/>
    <w:rsid w:val="000F5980"/>
    <w:rsid w:val="00100633"/>
    <w:rsid w:val="001072BC"/>
    <w:rsid w:val="0011026D"/>
    <w:rsid w:val="00114BD6"/>
    <w:rsid w:val="00130F6D"/>
    <w:rsid w:val="00142C42"/>
    <w:rsid w:val="00144082"/>
    <w:rsid w:val="001457D6"/>
    <w:rsid w:val="00152F75"/>
    <w:rsid w:val="00163A48"/>
    <w:rsid w:val="00164E36"/>
    <w:rsid w:val="00177BC5"/>
    <w:rsid w:val="00183AA1"/>
    <w:rsid w:val="00190E3F"/>
    <w:rsid w:val="001919D2"/>
    <w:rsid w:val="001A135C"/>
    <w:rsid w:val="001A531A"/>
    <w:rsid w:val="001B0D20"/>
    <w:rsid w:val="001B0D49"/>
    <w:rsid w:val="001B546F"/>
    <w:rsid w:val="001B55E5"/>
    <w:rsid w:val="001C2E3E"/>
    <w:rsid w:val="001C388D"/>
    <w:rsid w:val="001D0453"/>
    <w:rsid w:val="001D42F9"/>
    <w:rsid w:val="001E1D2D"/>
    <w:rsid w:val="001E32B7"/>
    <w:rsid w:val="001E5A17"/>
    <w:rsid w:val="001F332E"/>
    <w:rsid w:val="001F37CB"/>
    <w:rsid w:val="002056AB"/>
    <w:rsid w:val="002125E7"/>
    <w:rsid w:val="00217861"/>
    <w:rsid w:val="002204E4"/>
    <w:rsid w:val="002211BF"/>
    <w:rsid w:val="002339E7"/>
    <w:rsid w:val="00233F15"/>
    <w:rsid w:val="00235614"/>
    <w:rsid w:val="002420F1"/>
    <w:rsid w:val="00244612"/>
    <w:rsid w:val="00245E59"/>
    <w:rsid w:val="002477E4"/>
    <w:rsid w:val="00253AC8"/>
    <w:rsid w:val="00256B39"/>
    <w:rsid w:val="0025768A"/>
    <w:rsid w:val="0026033C"/>
    <w:rsid w:val="0027339A"/>
    <w:rsid w:val="00274E82"/>
    <w:rsid w:val="002757AB"/>
    <w:rsid w:val="0027777C"/>
    <w:rsid w:val="00277FE7"/>
    <w:rsid w:val="002877FA"/>
    <w:rsid w:val="00290962"/>
    <w:rsid w:val="002A4649"/>
    <w:rsid w:val="002A5B62"/>
    <w:rsid w:val="002A7227"/>
    <w:rsid w:val="002B0172"/>
    <w:rsid w:val="002B0773"/>
    <w:rsid w:val="002B0C48"/>
    <w:rsid w:val="002B13CA"/>
    <w:rsid w:val="002B7322"/>
    <w:rsid w:val="002C58B6"/>
    <w:rsid w:val="002D0E86"/>
    <w:rsid w:val="002D7C3D"/>
    <w:rsid w:val="002D7C47"/>
    <w:rsid w:val="002E33CE"/>
    <w:rsid w:val="002E3721"/>
    <w:rsid w:val="002E5EA0"/>
    <w:rsid w:val="002F3157"/>
    <w:rsid w:val="002F6BD5"/>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573D8"/>
    <w:rsid w:val="00361BEB"/>
    <w:rsid w:val="003660F6"/>
    <w:rsid w:val="00370184"/>
    <w:rsid w:val="00373C8A"/>
    <w:rsid w:val="00377C10"/>
    <w:rsid w:val="00381D1C"/>
    <w:rsid w:val="00385D41"/>
    <w:rsid w:val="003861BA"/>
    <w:rsid w:val="00394C44"/>
    <w:rsid w:val="003A0341"/>
    <w:rsid w:val="003A1680"/>
    <w:rsid w:val="003A2608"/>
    <w:rsid w:val="003A373C"/>
    <w:rsid w:val="003A5874"/>
    <w:rsid w:val="003A79BB"/>
    <w:rsid w:val="003B1258"/>
    <w:rsid w:val="003C115C"/>
    <w:rsid w:val="003C61A5"/>
    <w:rsid w:val="003D1968"/>
    <w:rsid w:val="003D4994"/>
    <w:rsid w:val="003D7E4C"/>
    <w:rsid w:val="003E02AE"/>
    <w:rsid w:val="003E10A5"/>
    <w:rsid w:val="003E601E"/>
    <w:rsid w:val="003E7D72"/>
    <w:rsid w:val="003F3923"/>
    <w:rsid w:val="003F43F6"/>
    <w:rsid w:val="0040433E"/>
    <w:rsid w:val="0040726A"/>
    <w:rsid w:val="004100B0"/>
    <w:rsid w:val="0041267F"/>
    <w:rsid w:val="0042260E"/>
    <w:rsid w:val="00423BD0"/>
    <w:rsid w:val="00424BA5"/>
    <w:rsid w:val="00425431"/>
    <w:rsid w:val="00431829"/>
    <w:rsid w:val="004405E6"/>
    <w:rsid w:val="00443C84"/>
    <w:rsid w:val="004540AA"/>
    <w:rsid w:val="00456BD8"/>
    <w:rsid w:val="00456DC8"/>
    <w:rsid w:val="0046549D"/>
    <w:rsid w:val="00471668"/>
    <w:rsid w:val="00481F98"/>
    <w:rsid w:val="004852BF"/>
    <w:rsid w:val="00487A46"/>
    <w:rsid w:val="00494579"/>
    <w:rsid w:val="00496AC0"/>
    <w:rsid w:val="00497334"/>
    <w:rsid w:val="004A4D68"/>
    <w:rsid w:val="004B408D"/>
    <w:rsid w:val="004B64ED"/>
    <w:rsid w:val="004B6F68"/>
    <w:rsid w:val="004B73F7"/>
    <w:rsid w:val="004D3244"/>
    <w:rsid w:val="004D4FB3"/>
    <w:rsid w:val="004D7564"/>
    <w:rsid w:val="004D75A6"/>
    <w:rsid w:val="004E3456"/>
    <w:rsid w:val="004E5A9A"/>
    <w:rsid w:val="004F3DF0"/>
    <w:rsid w:val="004F4FC8"/>
    <w:rsid w:val="005074E1"/>
    <w:rsid w:val="005079DE"/>
    <w:rsid w:val="005126F1"/>
    <w:rsid w:val="0051358A"/>
    <w:rsid w:val="00513F2F"/>
    <w:rsid w:val="0051612A"/>
    <w:rsid w:val="00517176"/>
    <w:rsid w:val="00524300"/>
    <w:rsid w:val="00532E23"/>
    <w:rsid w:val="005353E6"/>
    <w:rsid w:val="00541F72"/>
    <w:rsid w:val="00542388"/>
    <w:rsid w:val="00544523"/>
    <w:rsid w:val="00546549"/>
    <w:rsid w:val="005467DC"/>
    <w:rsid w:val="00546A82"/>
    <w:rsid w:val="00547C51"/>
    <w:rsid w:val="00551335"/>
    <w:rsid w:val="005519BB"/>
    <w:rsid w:val="005523FD"/>
    <w:rsid w:val="00553D03"/>
    <w:rsid w:val="00553F50"/>
    <w:rsid w:val="00555BA0"/>
    <w:rsid w:val="00556E41"/>
    <w:rsid w:val="00571DF1"/>
    <w:rsid w:val="0059045B"/>
    <w:rsid w:val="005A13AB"/>
    <w:rsid w:val="005B1150"/>
    <w:rsid w:val="005B1FFC"/>
    <w:rsid w:val="005B2B6D"/>
    <w:rsid w:val="005B36F9"/>
    <w:rsid w:val="005B3A54"/>
    <w:rsid w:val="005B4B4E"/>
    <w:rsid w:val="005C3141"/>
    <w:rsid w:val="005C424E"/>
    <w:rsid w:val="005D5433"/>
    <w:rsid w:val="005D5B6F"/>
    <w:rsid w:val="005E38A5"/>
    <w:rsid w:val="005E5892"/>
    <w:rsid w:val="005E59A4"/>
    <w:rsid w:val="005F5185"/>
    <w:rsid w:val="0062115C"/>
    <w:rsid w:val="0062265B"/>
    <w:rsid w:val="00624B5C"/>
    <w:rsid w:val="00624FE1"/>
    <w:rsid w:val="0062577D"/>
    <w:rsid w:val="006331EE"/>
    <w:rsid w:val="006355E6"/>
    <w:rsid w:val="00635C1E"/>
    <w:rsid w:val="00637E00"/>
    <w:rsid w:val="0065167D"/>
    <w:rsid w:val="00652D13"/>
    <w:rsid w:val="0066595A"/>
    <w:rsid w:val="00666206"/>
    <w:rsid w:val="00671F67"/>
    <w:rsid w:val="00672788"/>
    <w:rsid w:val="00680DA3"/>
    <w:rsid w:val="0068377F"/>
    <w:rsid w:val="0068469B"/>
    <w:rsid w:val="00691B24"/>
    <w:rsid w:val="00695B93"/>
    <w:rsid w:val="00697C16"/>
    <w:rsid w:val="006A5A89"/>
    <w:rsid w:val="006B3BB9"/>
    <w:rsid w:val="006B48AC"/>
    <w:rsid w:val="006B5977"/>
    <w:rsid w:val="006C4A32"/>
    <w:rsid w:val="006C526D"/>
    <w:rsid w:val="006D1B59"/>
    <w:rsid w:val="006D2F9C"/>
    <w:rsid w:val="006E5CA9"/>
    <w:rsid w:val="006E5E98"/>
    <w:rsid w:val="006F3151"/>
    <w:rsid w:val="006F4E0D"/>
    <w:rsid w:val="007056DE"/>
    <w:rsid w:val="0070578C"/>
    <w:rsid w:val="00706121"/>
    <w:rsid w:val="00710B6B"/>
    <w:rsid w:val="00712A2C"/>
    <w:rsid w:val="00712E84"/>
    <w:rsid w:val="00714914"/>
    <w:rsid w:val="00717601"/>
    <w:rsid w:val="007208D6"/>
    <w:rsid w:val="00726786"/>
    <w:rsid w:val="007278FD"/>
    <w:rsid w:val="00732152"/>
    <w:rsid w:val="00733729"/>
    <w:rsid w:val="007343B4"/>
    <w:rsid w:val="00742E7A"/>
    <w:rsid w:val="0074424F"/>
    <w:rsid w:val="00745F54"/>
    <w:rsid w:val="00765F1F"/>
    <w:rsid w:val="00770BA9"/>
    <w:rsid w:val="00774C1F"/>
    <w:rsid w:val="0078248F"/>
    <w:rsid w:val="007934A4"/>
    <w:rsid w:val="007A0AC9"/>
    <w:rsid w:val="007A1B70"/>
    <w:rsid w:val="007A2E0F"/>
    <w:rsid w:val="007A57F6"/>
    <w:rsid w:val="007B4FFB"/>
    <w:rsid w:val="007C0BCE"/>
    <w:rsid w:val="007C3566"/>
    <w:rsid w:val="007C794A"/>
    <w:rsid w:val="007D5A33"/>
    <w:rsid w:val="007E620F"/>
    <w:rsid w:val="007E663C"/>
    <w:rsid w:val="007E7795"/>
    <w:rsid w:val="0080066B"/>
    <w:rsid w:val="00800EA2"/>
    <w:rsid w:val="00803578"/>
    <w:rsid w:val="008036DF"/>
    <w:rsid w:val="00815B8E"/>
    <w:rsid w:val="00816D99"/>
    <w:rsid w:val="0082324C"/>
    <w:rsid w:val="00823D71"/>
    <w:rsid w:val="008245AF"/>
    <w:rsid w:val="0083705D"/>
    <w:rsid w:val="0084242F"/>
    <w:rsid w:val="00844391"/>
    <w:rsid w:val="00846C37"/>
    <w:rsid w:val="00871DCB"/>
    <w:rsid w:val="0088221D"/>
    <w:rsid w:val="00885902"/>
    <w:rsid w:val="008901A2"/>
    <w:rsid w:val="008A08B0"/>
    <w:rsid w:val="008A5A03"/>
    <w:rsid w:val="008A787A"/>
    <w:rsid w:val="008B0385"/>
    <w:rsid w:val="008B188E"/>
    <w:rsid w:val="008B397C"/>
    <w:rsid w:val="008B47F4"/>
    <w:rsid w:val="008B7448"/>
    <w:rsid w:val="008B7E1E"/>
    <w:rsid w:val="008C0886"/>
    <w:rsid w:val="008C2AE6"/>
    <w:rsid w:val="008C2DE8"/>
    <w:rsid w:val="008C5113"/>
    <w:rsid w:val="008C5B8A"/>
    <w:rsid w:val="008D1272"/>
    <w:rsid w:val="008D3D5F"/>
    <w:rsid w:val="008D4E81"/>
    <w:rsid w:val="008E0F55"/>
    <w:rsid w:val="008F2339"/>
    <w:rsid w:val="008F253F"/>
    <w:rsid w:val="00900019"/>
    <w:rsid w:val="009147D6"/>
    <w:rsid w:val="00925F8C"/>
    <w:rsid w:val="00927324"/>
    <w:rsid w:val="00932ED7"/>
    <w:rsid w:val="00941B89"/>
    <w:rsid w:val="00941DEA"/>
    <w:rsid w:val="0095691A"/>
    <w:rsid w:val="00966F69"/>
    <w:rsid w:val="00970E8C"/>
    <w:rsid w:val="00971671"/>
    <w:rsid w:val="009762E9"/>
    <w:rsid w:val="009830B2"/>
    <w:rsid w:val="0099063E"/>
    <w:rsid w:val="00992356"/>
    <w:rsid w:val="00994793"/>
    <w:rsid w:val="00996AE3"/>
    <w:rsid w:val="009A1E27"/>
    <w:rsid w:val="009B04E7"/>
    <w:rsid w:val="009B14E8"/>
    <w:rsid w:val="009B4D21"/>
    <w:rsid w:val="009B5A73"/>
    <w:rsid w:val="009B6EE2"/>
    <w:rsid w:val="009C54C9"/>
    <w:rsid w:val="009C589C"/>
    <w:rsid w:val="009C5F9F"/>
    <w:rsid w:val="009D192B"/>
    <w:rsid w:val="009D1936"/>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3E96"/>
    <w:rsid w:val="00A04523"/>
    <w:rsid w:val="00A17885"/>
    <w:rsid w:val="00A2337D"/>
    <w:rsid w:val="00A31BBE"/>
    <w:rsid w:val="00A31D34"/>
    <w:rsid w:val="00A333EF"/>
    <w:rsid w:val="00A769B1"/>
    <w:rsid w:val="00A77DA3"/>
    <w:rsid w:val="00A837D5"/>
    <w:rsid w:val="00A83E04"/>
    <w:rsid w:val="00A91091"/>
    <w:rsid w:val="00A93EE3"/>
    <w:rsid w:val="00AA05A0"/>
    <w:rsid w:val="00AA4970"/>
    <w:rsid w:val="00AA536D"/>
    <w:rsid w:val="00AB22C0"/>
    <w:rsid w:val="00AB2E8F"/>
    <w:rsid w:val="00AC40F1"/>
    <w:rsid w:val="00AC4C45"/>
    <w:rsid w:val="00AD1085"/>
    <w:rsid w:val="00AD1F43"/>
    <w:rsid w:val="00AD37A0"/>
    <w:rsid w:val="00AD5782"/>
    <w:rsid w:val="00AD5B40"/>
    <w:rsid w:val="00AD71BD"/>
    <w:rsid w:val="00AE57CC"/>
    <w:rsid w:val="00AE69E9"/>
    <w:rsid w:val="00AF10B9"/>
    <w:rsid w:val="00AF30B9"/>
    <w:rsid w:val="00AF43DF"/>
    <w:rsid w:val="00AF67A4"/>
    <w:rsid w:val="00AF7510"/>
    <w:rsid w:val="00B02767"/>
    <w:rsid w:val="00B12D31"/>
    <w:rsid w:val="00B15F6E"/>
    <w:rsid w:val="00B2041C"/>
    <w:rsid w:val="00B21BEE"/>
    <w:rsid w:val="00B23284"/>
    <w:rsid w:val="00B361E7"/>
    <w:rsid w:val="00B37D43"/>
    <w:rsid w:val="00B46F21"/>
    <w:rsid w:val="00B511A5"/>
    <w:rsid w:val="00B51CDE"/>
    <w:rsid w:val="00B54FE3"/>
    <w:rsid w:val="00B56541"/>
    <w:rsid w:val="00B605ED"/>
    <w:rsid w:val="00B7020D"/>
    <w:rsid w:val="00B71F97"/>
    <w:rsid w:val="00B72538"/>
    <w:rsid w:val="00B736A7"/>
    <w:rsid w:val="00B7651F"/>
    <w:rsid w:val="00B94A16"/>
    <w:rsid w:val="00BA6044"/>
    <w:rsid w:val="00BC20A8"/>
    <w:rsid w:val="00BC2625"/>
    <w:rsid w:val="00BC3200"/>
    <w:rsid w:val="00BC338A"/>
    <w:rsid w:val="00BD7AB0"/>
    <w:rsid w:val="00BD7E8C"/>
    <w:rsid w:val="00BE00E7"/>
    <w:rsid w:val="00BF3C20"/>
    <w:rsid w:val="00C011BC"/>
    <w:rsid w:val="00C03DBA"/>
    <w:rsid w:val="00C112E7"/>
    <w:rsid w:val="00C11CD4"/>
    <w:rsid w:val="00C14DBC"/>
    <w:rsid w:val="00C15061"/>
    <w:rsid w:val="00C1713D"/>
    <w:rsid w:val="00C20D9D"/>
    <w:rsid w:val="00C2134F"/>
    <w:rsid w:val="00C24718"/>
    <w:rsid w:val="00C30AEE"/>
    <w:rsid w:val="00C33362"/>
    <w:rsid w:val="00C346BA"/>
    <w:rsid w:val="00C3544A"/>
    <w:rsid w:val="00C4194E"/>
    <w:rsid w:val="00C5350C"/>
    <w:rsid w:val="00C56E09"/>
    <w:rsid w:val="00C61B1B"/>
    <w:rsid w:val="00C673D1"/>
    <w:rsid w:val="00C746CB"/>
    <w:rsid w:val="00C764D8"/>
    <w:rsid w:val="00C81564"/>
    <w:rsid w:val="00C8286A"/>
    <w:rsid w:val="00C9080C"/>
    <w:rsid w:val="00C92A3A"/>
    <w:rsid w:val="00CA18FD"/>
    <w:rsid w:val="00CA4897"/>
    <w:rsid w:val="00CA6928"/>
    <w:rsid w:val="00CB3D3F"/>
    <w:rsid w:val="00CB5A1A"/>
    <w:rsid w:val="00CC53D3"/>
    <w:rsid w:val="00CC59E6"/>
    <w:rsid w:val="00CD5BDD"/>
    <w:rsid w:val="00CD6A5A"/>
    <w:rsid w:val="00CE560F"/>
    <w:rsid w:val="00CF096B"/>
    <w:rsid w:val="00CF10F7"/>
    <w:rsid w:val="00CF5EE3"/>
    <w:rsid w:val="00CF691F"/>
    <w:rsid w:val="00D026DC"/>
    <w:rsid w:val="00D15595"/>
    <w:rsid w:val="00D2074D"/>
    <w:rsid w:val="00D25F66"/>
    <w:rsid w:val="00D2792A"/>
    <w:rsid w:val="00D3328B"/>
    <w:rsid w:val="00D44860"/>
    <w:rsid w:val="00D47689"/>
    <w:rsid w:val="00D50379"/>
    <w:rsid w:val="00D50C42"/>
    <w:rsid w:val="00D57CF5"/>
    <w:rsid w:val="00D612BC"/>
    <w:rsid w:val="00D62F98"/>
    <w:rsid w:val="00D66FD6"/>
    <w:rsid w:val="00D77EAA"/>
    <w:rsid w:val="00D8285B"/>
    <w:rsid w:val="00D86619"/>
    <w:rsid w:val="00D93E7C"/>
    <w:rsid w:val="00DB2BE6"/>
    <w:rsid w:val="00DB50B7"/>
    <w:rsid w:val="00DB76B3"/>
    <w:rsid w:val="00DC4A84"/>
    <w:rsid w:val="00DC6704"/>
    <w:rsid w:val="00DD0459"/>
    <w:rsid w:val="00DD0A5A"/>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2524"/>
    <w:rsid w:val="00E64168"/>
    <w:rsid w:val="00E7081D"/>
    <w:rsid w:val="00E70904"/>
    <w:rsid w:val="00E71319"/>
    <w:rsid w:val="00E75171"/>
    <w:rsid w:val="00E83722"/>
    <w:rsid w:val="00E86139"/>
    <w:rsid w:val="00E86772"/>
    <w:rsid w:val="00E90B8B"/>
    <w:rsid w:val="00E93ADD"/>
    <w:rsid w:val="00E952D8"/>
    <w:rsid w:val="00EB00E4"/>
    <w:rsid w:val="00EB28DA"/>
    <w:rsid w:val="00EB3812"/>
    <w:rsid w:val="00EB44EB"/>
    <w:rsid w:val="00EB66B8"/>
    <w:rsid w:val="00EB791E"/>
    <w:rsid w:val="00EC70A9"/>
    <w:rsid w:val="00ED1D3E"/>
    <w:rsid w:val="00ED2474"/>
    <w:rsid w:val="00ED4C3A"/>
    <w:rsid w:val="00ED5492"/>
    <w:rsid w:val="00EE0130"/>
    <w:rsid w:val="00EE1C85"/>
    <w:rsid w:val="00EF21D9"/>
    <w:rsid w:val="00EF2A94"/>
    <w:rsid w:val="00EF32FB"/>
    <w:rsid w:val="00EF44B1"/>
    <w:rsid w:val="00EF4865"/>
    <w:rsid w:val="00F100D2"/>
    <w:rsid w:val="00F12942"/>
    <w:rsid w:val="00F14886"/>
    <w:rsid w:val="00F15886"/>
    <w:rsid w:val="00F16421"/>
    <w:rsid w:val="00F201EE"/>
    <w:rsid w:val="00F20B5D"/>
    <w:rsid w:val="00F35AA0"/>
    <w:rsid w:val="00F43C49"/>
    <w:rsid w:val="00F45C12"/>
    <w:rsid w:val="00F544A2"/>
    <w:rsid w:val="00F65F51"/>
    <w:rsid w:val="00F76CB9"/>
    <w:rsid w:val="00F77A73"/>
    <w:rsid w:val="00F96236"/>
    <w:rsid w:val="00F9663C"/>
    <w:rsid w:val="00FA0957"/>
    <w:rsid w:val="00FA10CE"/>
    <w:rsid w:val="00FA222F"/>
    <w:rsid w:val="00FA2891"/>
    <w:rsid w:val="00FB693D"/>
    <w:rsid w:val="00FB7768"/>
    <w:rsid w:val="00FC5951"/>
    <w:rsid w:val="00FC7489"/>
    <w:rsid w:val="00FD1BA8"/>
    <w:rsid w:val="00FD218F"/>
    <w:rsid w:val="00FD5663"/>
    <w:rsid w:val="00FD56C6"/>
    <w:rsid w:val="00FE3221"/>
    <w:rsid w:val="00FE3436"/>
    <w:rsid w:val="00FE571F"/>
    <w:rsid w:val="00FF064D"/>
    <w:rsid w:val="00FF47F6"/>
    <w:rsid w:val="016E63C2"/>
    <w:rsid w:val="024B0C39"/>
    <w:rsid w:val="0A8128A6"/>
    <w:rsid w:val="0BF32A1B"/>
    <w:rsid w:val="10BD2C22"/>
    <w:rsid w:val="1D862F93"/>
    <w:rsid w:val="22987C80"/>
    <w:rsid w:val="24192CCC"/>
    <w:rsid w:val="2D493D78"/>
    <w:rsid w:val="39A66CD4"/>
    <w:rsid w:val="3CD52CE1"/>
    <w:rsid w:val="410F2E6A"/>
    <w:rsid w:val="4430136C"/>
    <w:rsid w:val="4A476795"/>
    <w:rsid w:val="4AB0382B"/>
    <w:rsid w:val="569868B5"/>
    <w:rsid w:val="611F6817"/>
    <w:rsid w:val="66CA1754"/>
    <w:rsid w:val="6F1E65D4"/>
    <w:rsid w:val="6F266C86"/>
    <w:rsid w:val="6F5042C2"/>
    <w:rsid w:val="74316312"/>
    <w:rsid w:val="780F13C8"/>
    <w:rsid w:val="7C385448"/>
    <w:rsid w:val="7CB3663D"/>
    <w:rsid w:val="7F8B02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qFormat/>
    <w:uiPriority w:val="99"/>
    <w:pPr>
      <w:widowControl w:val="0"/>
    </w:pPr>
    <w:rPr>
      <w:rFonts w:ascii="Times New Roman" w:hAnsi="Times New Roman" w:cs="Times New Roman"/>
      <w:kern w:val="2"/>
      <w:sz w:val="21"/>
    </w:rPr>
  </w:style>
  <w:style w:type="paragraph" w:styleId="4">
    <w:name w:val="Balloon Text"/>
    <w:basedOn w:val="1"/>
    <w:link w:val="23"/>
    <w:semiHidden/>
    <w:unhideWhenUsed/>
    <w:uiPriority w:val="99"/>
    <w:rPr>
      <w:sz w:val="18"/>
      <w:szCs w:val="18"/>
    </w:rPr>
  </w:style>
  <w:style w:type="paragraph" w:styleId="5">
    <w:name w:val="footer"/>
    <w:basedOn w:val="1"/>
    <w:link w:val="13"/>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uiPriority w:val="99"/>
    <w:pPr>
      <w:spacing w:before="100" w:beforeAutospacing="1" w:after="100" w:afterAutospacing="1"/>
    </w:p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页眉 Char"/>
    <w:basedOn w:val="10"/>
    <w:link w:val="6"/>
    <w:semiHidden/>
    <w:qFormat/>
    <w:uiPriority w:val="99"/>
    <w:rPr>
      <w:sz w:val="18"/>
      <w:szCs w:val="18"/>
    </w:rPr>
  </w:style>
  <w:style w:type="character" w:customStyle="1" w:styleId="13">
    <w:name w:val="页脚 Char"/>
    <w:basedOn w:val="10"/>
    <w:link w:val="5"/>
    <w:semiHidden/>
    <w:qFormat/>
    <w:uiPriority w:val="99"/>
    <w:rPr>
      <w:sz w:val="18"/>
      <w:szCs w:val="18"/>
    </w:rPr>
  </w:style>
  <w:style w:type="paragraph" w:customStyle="1" w:styleId="14">
    <w:name w:val="表格标题DG"/>
    <w:basedOn w:val="1"/>
    <w:qFormat/>
    <w:uiPriority w:val="0"/>
    <w:pPr>
      <w:snapToGrid w:val="0"/>
      <w:jc w:val="center"/>
    </w:pPr>
    <w:rPr>
      <w:rFonts w:ascii="Arial" w:hAnsi="Arial" w:eastAsia="黑体"/>
      <w:bCs/>
      <w:color w:val="000000"/>
      <w:sz w:val="21"/>
      <w:szCs w:val="20"/>
    </w:rPr>
  </w:style>
  <w:style w:type="paragraph" w:customStyle="1" w:styleId="15">
    <w:name w:val="表格正文DG"/>
    <w:basedOn w:val="1"/>
    <w:qFormat/>
    <w:uiPriority w:val="0"/>
    <w:pPr>
      <w:jc w:val="center"/>
    </w:pPr>
    <w:rPr>
      <w:rFonts w:ascii="Times New Roman" w:hAnsi="Times New Roman"/>
      <w:color w:val="000000"/>
      <w:sz w:val="21"/>
      <w:szCs w:val="21"/>
    </w:rPr>
  </w:style>
  <w:style w:type="paragraph" w:styleId="16">
    <w:name w:val="List Paragraph"/>
    <w:basedOn w:val="1"/>
    <w:unhideWhenUsed/>
    <w:uiPriority w:val="99"/>
    <w:pPr>
      <w:ind w:firstLine="420" w:firstLineChars="200"/>
    </w:pPr>
  </w:style>
  <w:style w:type="paragraph" w:customStyle="1" w:styleId="17">
    <w:name w:val="一级标题DG"/>
    <w:basedOn w:val="1"/>
    <w:qFormat/>
    <w:uiPriority w:val="0"/>
    <w:pPr>
      <w:spacing w:line="480" w:lineRule="auto"/>
      <w:outlineLvl w:val="0"/>
    </w:pPr>
    <w:rPr>
      <w:rFonts w:ascii="Arial" w:hAnsi="Arial" w:eastAsia="黑体"/>
      <w:sz w:val="28"/>
    </w:rPr>
  </w:style>
  <w:style w:type="paragraph" w:customStyle="1" w:styleId="18">
    <w:name w:val="二级标题DG"/>
    <w:basedOn w:val="7"/>
    <w:qFormat/>
    <w:uiPriority w:val="0"/>
    <w:pPr>
      <w:spacing w:beforeLines="50" w:beforeAutospacing="0" w:afterLines="50" w:afterAutospacing="0" w:line="440" w:lineRule="exact"/>
      <w:outlineLvl w:val="1"/>
    </w:pPr>
    <w:rPr>
      <w:rFonts w:ascii="Times New Roman" w:hAnsi="Times New Roman"/>
      <w:b/>
    </w:rPr>
  </w:style>
  <w:style w:type="paragraph" w:customStyle="1" w:styleId="19">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Char"/>
    <w:basedOn w:val="10"/>
    <w:link w:val="2"/>
    <w:qFormat/>
    <w:uiPriority w:val="9"/>
    <w:rPr>
      <w:rFonts w:ascii="Calibri" w:hAnsi="Calibri" w:eastAsia="宋体" w:cs="Times New Roman"/>
      <w:b/>
      <w:bCs/>
      <w:kern w:val="44"/>
      <w:sz w:val="44"/>
      <w:szCs w:val="44"/>
    </w:rPr>
  </w:style>
  <w:style w:type="character" w:customStyle="1" w:styleId="21">
    <w:name w:val="批注文字 Char"/>
    <w:basedOn w:val="10"/>
    <w:link w:val="3"/>
    <w:qFormat/>
    <w:uiPriority w:val="99"/>
    <w:rPr>
      <w:rFonts w:ascii="Times New Roman" w:hAnsi="Times New Roman" w:eastAsia="宋体" w:cs="Times New Roman"/>
      <w:kern w:val="2"/>
      <w:sz w:val="21"/>
      <w:szCs w:val="24"/>
    </w:rPr>
  </w:style>
  <w:style w:type="character" w:customStyle="1" w:styleId="22">
    <w:name w:val="editor-text-node"/>
    <w:basedOn w:val="10"/>
    <w:uiPriority w:val="0"/>
  </w:style>
  <w:style w:type="character" w:customStyle="1" w:styleId="23">
    <w:name w:val="批注框文本 Char"/>
    <w:basedOn w:val="10"/>
    <w:link w:val="4"/>
    <w:semiHidden/>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2B1FF6-8B39-43A6-8DEE-1F548B3F8875}">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1943</Words>
  <Characters>2050</Characters>
  <Lines>43</Lines>
  <Paragraphs>12</Paragraphs>
  <TotalTime>2</TotalTime>
  <ScaleCrop>false</ScaleCrop>
  <LinksUpToDate>false</LinksUpToDate>
  <CharactersWithSpaces>2074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2024-11-27T17:35:00Z</dcterms:created>
  <dc:creator>juvg</dc:creator>
  <cp:lastModifiedBy>奶茶</cp:lastModifiedBy>
  <cp:lastPrinted>2024-11-27T17:34:00Z</cp:lastPrinted>
  <dcterms:modified xsi:type="dcterms:W3CDTF">2025-03-20T03:42:24Z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eyJoZGlkIjoiMmM2ZDUyMGJmZjRlZDIyMDRkNzU0MTBmOTBhZjJkOGUiLCJ1c2VySWQiOiIyNzM5NTIyNTEifQ==</vt:lpwstr>
  </property>
  <property fmtid="{D5CDD505-2E9C-101B-9397-08002B2CF9AE}" pid="4" name="ICV">
    <vt:lpwstr>366EC6B3653844A0AFBF75C9B4C1D167_12</vt:lpwstr>
  </property>
</Properties>
</file>