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E4FF" w14:textId="51F16C41" w:rsidR="00504D29" w:rsidRPr="00EA5D04" w:rsidRDefault="00EA5D04" w:rsidP="00EA5D04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>
        <w:rPr>
          <w:rFonts w:hint="eastAsia"/>
          <w:b/>
          <w:sz w:val="28"/>
          <w:szCs w:val="30"/>
        </w:rPr>
        <w:t>【</w:t>
      </w:r>
      <w:r w:rsidR="00000000">
        <w:pict w14:anchorId="1AE87CE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1E2DAC" w14:textId="4DE8DC27" w:rsidR="00504D29" w:rsidRDefault="00AF7B5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 w:rsidR="002E3D12"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970ED">
        <w:rPr>
          <w:rFonts w:hint="eastAsia"/>
          <w:b/>
          <w:sz w:val="28"/>
          <w:szCs w:val="30"/>
        </w:rPr>
        <w:t>德语</w:t>
      </w:r>
      <w:r>
        <w:rPr>
          <w:rFonts w:hint="eastAsia"/>
          <w:b/>
          <w:sz w:val="28"/>
          <w:szCs w:val="30"/>
        </w:rPr>
        <w:t>综合</w:t>
      </w:r>
      <w:r w:rsidR="005970ED">
        <w:rPr>
          <w:rFonts w:hint="eastAsia"/>
          <w:b/>
          <w:sz w:val="28"/>
          <w:szCs w:val="30"/>
        </w:rPr>
        <w:t>写作</w:t>
      </w:r>
      <w:r>
        <w:rPr>
          <w:rFonts w:hint="eastAsia"/>
          <w:b/>
          <w:sz w:val="28"/>
          <w:szCs w:val="30"/>
        </w:rPr>
        <w:t>】</w:t>
      </w:r>
    </w:p>
    <w:p w14:paraId="3A43DA23" w14:textId="48E32D53" w:rsidR="005970ED" w:rsidRDefault="00EA5D0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 w:rsidR="005970ED">
        <w:rPr>
          <w:rFonts w:hint="eastAsia"/>
          <w:b/>
          <w:sz w:val="28"/>
          <w:szCs w:val="30"/>
        </w:rPr>
        <w:t xml:space="preserve">German </w:t>
      </w:r>
      <w:r w:rsidR="00AE3047" w:rsidRPr="00AE3047">
        <w:rPr>
          <w:b/>
          <w:sz w:val="28"/>
          <w:szCs w:val="30"/>
        </w:rPr>
        <w:t xml:space="preserve">Integrated </w:t>
      </w:r>
      <w:r w:rsidR="005970ED">
        <w:rPr>
          <w:rFonts w:hint="eastAsia"/>
          <w:b/>
          <w:sz w:val="28"/>
          <w:szCs w:val="30"/>
        </w:rPr>
        <w:t>Writing</w:t>
      </w:r>
      <w:r>
        <w:rPr>
          <w:rFonts w:hint="eastAsia"/>
          <w:b/>
          <w:sz w:val="28"/>
          <w:szCs w:val="30"/>
        </w:rPr>
        <w:t>】</w:t>
      </w:r>
    </w:p>
    <w:p w14:paraId="58143FD7" w14:textId="70B950D1" w:rsidR="00504D29" w:rsidRDefault="00AF7B5D" w:rsidP="005970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E1EDC1" w14:textId="4EB7F015" w:rsidR="00504D29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EA5D04" w:rsidRPr="00EA5D04">
        <w:rPr>
          <w:rFonts w:asciiTheme="minorEastAsia" w:eastAsiaTheme="minorEastAsia" w:hAnsiTheme="minorEastAsia"/>
          <w:color w:val="000000"/>
          <w:sz w:val="20"/>
          <w:szCs w:val="20"/>
        </w:rPr>
        <w:t>1020006</w:t>
      </w:r>
    </w:p>
    <w:p w14:paraId="456AC600" w14:textId="75DEB925" w:rsidR="00504D29" w:rsidRPr="00EA5D04" w:rsidRDefault="00AF7B5D">
      <w:pPr>
        <w:snapToGrid w:val="0"/>
        <w:spacing w:line="288" w:lineRule="auto"/>
        <w:ind w:firstLineChars="196" w:firstLine="394"/>
        <w:rPr>
          <w:rFonts w:asciiTheme="minorEastAsia" w:eastAsiaTheme="minorEastAsia" w:hAnsiTheme="minorEastAsia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970ED" w:rsidRPr="00EA5D04"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</w:p>
    <w:p w14:paraId="2C3AD361" w14:textId="75FD5F99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970ED">
        <w:rPr>
          <w:rFonts w:hint="eastAsia"/>
          <w:color w:val="000000"/>
          <w:sz w:val="20"/>
          <w:szCs w:val="20"/>
        </w:rPr>
        <w:t>德语专业</w:t>
      </w:r>
      <w:r w:rsidR="00EA5D04">
        <w:rPr>
          <w:rFonts w:hint="eastAsia"/>
          <w:color w:val="000000"/>
          <w:sz w:val="20"/>
          <w:szCs w:val="20"/>
        </w:rPr>
        <w:t>（专升本）</w:t>
      </w:r>
    </w:p>
    <w:p w14:paraId="67CC00DC" w14:textId="5A4662D0" w:rsidR="005970ED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</w:t>
      </w:r>
      <w:r w:rsidR="00EA5D04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</w:p>
    <w:p w14:paraId="1849E2D9" w14:textId="77777777" w:rsidR="00504D29" w:rsidRDefault="00AF7B5D" w:rsidP="005970E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970ED" w:rsidRPr="00EA5D04">
        <w:rPr>
          <w:color w:val="000000"/>
          <w:sz w:val="20"/>
          <w:szCs w:val="20"/>
        </w:rPr>
        <w:t>外语学院德语系</w:t>
      </w:r>
    </w:p>
    <w:p w14:paraId="65905A06" w14:textId="6C8ABE60" w:rsidR="00504D29" w:rsidRPr="005970ED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使用教材：</w:t>
      </w:r>
      <w:bookmarkStart w:id="1" w:name="_Hlk120270632"/>
      <w:r w:rsidR="00EA5D04" w:rsidRPr="00EA5D04">
        <w:rPr>
          <w:rFonts w:ascii="宋体" w:hAnsi="宋体" w:hint="eastAsia"/>
          <w:kern w:val="0"/>
          <w:sz w:val="20"/>
          <w:szCs w:val="20"/>
        </w:rPr>
        <w:t>《德语四级专业写作实训》，</w:t>
      </w:r>
      <w:r w:rsidR="00EA5D04" w:rsidRPr="00EA5D04">
        <w:rPr>
          <w:rFonts w:ascii="宋体" w:hAnsi="宋体" w:hint="eastAsia"/>
          <w:sz w:val="20"/>
          <w:szCs w:val="20"/>
        </w:rPr>
        <w:t>刘玲玉</w:t>
      </w:r>
      <w:r w:rsidR="00EA5D04" w:rsidRPr="00EA5D04">
        <w:rPr>
          <w:rFonts w:asciiTheme="minorEastAsia" w:eastAsiaTheme="minorEastAsia" w:hAnsiTheme="minorEastAsia" w:cs="黑体" w:hint="eastAsia"/>
          <w:sz w:val="20"/>
          <w:szCs w:val="20"/>
        </w:rPr>
        <w:t>编著，</w:t>
      </w:r>
      <w:r w:rsidR="00EA5D04" w:rsidRPr="00EA5D04">
        <w:rPr>
          <w:rFonts w:ascii="宋体" w:hAnsi="宋体" w:hint="eastAsia"/>
          <w:kern w:val="0"/>
          <w:sz w:val="20"/>
          <w:szCs w:val="20"/>
        </w:rPr>
        <w:t>同济大学</w:t>
      </w:r>
      <w:r w:rsidR="00EA5D04" w:rsidRPr="00EA5D04">
        <w:rPr>
          <w:rFonts w:ascii="宋体" w:hAnsi="宋体"/>
          <w:kern w:val="0"/>
          <w:sz w:val="20"/>
          <w:szCs w:val="20"/>
        </w:rPr>
        <w:t>出版社</w:t>
      </w:r>
      <w:r w:rsidR="00EA5D04" w:rsidRPr="00EA5D04">
        <w:rPr>
          <w:rFonts w:ascii="宋体" w:hAnsi="宋体" w:hint="eastAsia"/>
          <w:kern w:val="0"/>
          <w:sz w:val="20"/>
          <w:szCs w:val="20"/>
        </w:rPr>
        <w:t>，</w:t>
      </w:r>
      <w:r w:rsidR="00EA5D04" w:rsidRPr="00EA5D04">
        <w:rPr>
          <w:rFonts w:ascii="宋体" w:hAnsi="宋体"/>
          <w:kern w:val="0"/>
          <w:sz w:val="20"/>
          <w:szCs w:val="20"/>
        </w:rPr>
        <w:t xml:space="preserve"> 2020</w:t>
      </w:r>
      <w:bookmarkEnd w:id="1"/>
      <w:r w:rsidR="00EA5D04" w:rsidRPr="00020FF2">
        <w:rPr>
          <w:rFonts w:ascii="宋体" w:hAnsi="宋体"/>
          <w:kern w:val="0"/>
          <w:szCs w:val="21"/>
        </w:rPr>
        <w:t> </w:t>
      </w:r>
    </w:p>
    <w:p w14:paraId="6DDA850C" w14:textId="0A2A273C" w:rsidR="005970ED" w:rsidRPr="00EA5D04" w:rsidRDefault="00AF7B5D" w:rsidP="00EA5D04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参考</w:t>
      </w: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书目</w:t>
      </w:r>
      <w:r w:rsidR="005970ED"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：</w:t>
      </w:r>
      <w:r w:rsidR="00EA5D04" w:rsidRPr="00EA5D04">
        <w:rPr>
          <w:rFonts w:asciiTheme="majorEastAsia" w:eastAsiaTheme="majorEastAsia" w:hAnsiTheme="majorEastAsia" w:hint="eastAsia"/>
          <w:color w:val="000000"/>
          <w:sz w:val="20"/>
          <w:szCs w:val="20"/>
        </w:rPr>
        <w:t>《德语专业写作教程（下）》，顾牧、王丽萍编著，高等教育出版社，2011</w:t>
      </w:r>
    </w:p>
    <w:p w14:paraId="1C73FB31" w14:textId="58C8F662" w:rsidR="00EA5D04" w:rsidRPr="00EA5D04" w:rsidRDefault="00EA5D04" w:rsidP="00EA5D04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EA5D04">
        <w:rPr>
          <w:rFonts w:asciiTheme="majorEastAsia" w:eastAsiaTheme="majorEastAsia" w:hAnsiTheme="majorEastAsia" w:hint="eastAsia"/>
          <w:color w:val="000000"/>
          <w:sz w:val="20"/>
          <w:szCs w:val="20"/>
        </w:rPr>
        <w:t>《中高级德语写作训练》，陈飞飞、黎东方、Andrea Schwedler编著，同济大学出版社，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>2017</w:t>
      </w:r>
    </w:p>
    <w:p w14:paraId="205BF147" w14:textId="5F92F155" w:rsidR="00504D29" w:rsidRDefault="00AF7B5D" w:rsidP="00EA5D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课程网站网址：</w:t>
      </w:r>
      <w:r w:rsidR="00EA5D04" w:rsidRPr="00EA5D04">
        <w:rPr>
          <w:rFonts w:asciiTheme="majorEastAsia" w:eastAsiaTheme="majorEastAsia" w:hAnsiTheme="majorEastAsia"/>
          <w:bCs/>
          <w:color w:val="000000"/>
          <w:sz w:val="20"/>
          <w:szCs w:val="20"/>
        </w:rPr>
        <w:t>https://hike-course-homepage.zhihuishu.com/home?courseId=10671565</w:t>
      </w:r>
    </w:p>
    <w:p w14:paraId="0243F774" w14:textId="5DCADE3D" w:rsidR="00504D29" w:rsidRDefault="00AF7B5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970ED">
        <w:rPr>
          <w:rFonts w:hint="eastAsia"/>
          <w:color w:val="000000"/>
          <w:sz w:val="20"/>
          <w:szCs w:val="20"/>
        </w:rPr>
        <w:t xml:space="preserve"> </w:t>
      </w:r>
      <w:r w:rsidR="00EA5D04" w:rsidRPr="00EA5D04">
        <w:rPr>
          <w:rFonts w:ascii="宋体" w:hAnsi="宋体" w:hint="eastAsia"/>
          <w:color w:val="000000"/>
          <w:sz w:val="20"/>
          <w:szCs w:val="20"/>
        </w:rPr>
        <w:t>高级</w:t>
      </w:r>
      <w:r w:rsidR="005970ED" w:rsidRPr="00EA5D04">
        <w:rPr>
          <w:rFonts w:ascii="宋体" w:hAnsi="宋体" w:hint="eastAsia"/>
          <w:color w:val="000000"/>
          <w:sz w:val="20"/>
          <w:szCs w:val="20"/>
        </w:rPr>
        <w:t>德语</w:t>
      </w:r>
      <w:r w:rsidR="00EA5D04" w:rsidRPr="00EA5D04">
        <w:rPr>
          <w:rFonts w:ascii="宋体" w:hAnsi="宋体"/>
          <w:color w:val="000000"/>
          <w:sz w:val="20"/>
          <w:szCs w:val="20"/>
        </w:rPr>
        <w:t>1</w:t>
      </w:r>
      <w:r w:rsidR="005970ED" w:rsidRPr="00EA5D04">
        <w:rPr>
          <w:rFonts w:ascii="宋体" w:hAnsi="宋体" w:hint="eastAsia"/>
          <w:color w:val="000000"/>
          <w:sz w:val="20"/>
          <w:szCs w:val="20"/>
        </w:rPr>
        <w:t>，</w:t>
      </w:r>
      <w:r w:rsidR="00EA5D04" w:rsidRPr="00EA5D04">
        <w:rPr>
          <w:rFonts w:ascii="宋体" w:hAnsi="宋体"/>
          <w:color w:val="000000"/>
          <w:sz w:val="20"/>
          <w:szCs w:val="20"/>
        </w:rPr>
        <w:t>1020001</w:t>
      </w:r>
      <w:r w:rsidR="005970ED" w:rsidRPr="00EA5D04">
        <w:rPr>
          <w:rFonts w:ascii="宋体" w:hAnsi="宋体" w:hint="eastAsia"/>
          <w:color w:val="000000"/>
          <w:sz w:val="20"/>
          <w:szCs w:val="20"/>
        </w:rPr>
        <w:t>（</w:t>
      </w:r>
      <w:r w:rsidR="00EA5D04" w:rsidRPr="00EA5D04">
        <w:rPr>
          <w:rFonts w:ascii="宋体" w:hAnsi="宋体"/>
          <w:color w:val="000000"/>
          <w:sz w:val="20"/>
          <w:szCs w:val="20"/>
        </w:rPr>
        <w:t>6</w:t>
      </w:r>
      <w:r w:rsidR="005970ED" w:rsidRPr="00EA5D04">
        <w:rPr>
          <w:rFonts w:ascii="宋体" w:hAnsi="宋体" w:hint="eastAsia"/>
          <w:color w:val="000000"/>
          <w:sz w:val="20"/>
          <w:szCs w:val="20"/>
        </w:rPr>
        <w:t>）</w:t>
      </w:r>
    </w:p>
    <w:p w14:paraId="2DC3C2C3" w14:textId="77777777" w:rsidR="00EA5D04" w:rsidRPr="00EA5D04" w:rsidRDefault="00EA5D0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0478DBA3" w14:textId="227163FF" w:rsidR="00504D29" w:rsidRDefault="00AF7B5D" w:rsidP="005970E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905E3DA" w14:textId="77F662E0" w:rsidR="00092292" w:rsidRPr="00092292" w:rsidRDefault="00092292" w:rsidP="0009229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本课程</w:t>
      </w:r>
      <w:r w:rsidRPr="00092292">
        <w:rPr>
          <w:rFonts w:ascii="Arial" w:hAnsi="Arial" w:cs="Arial"/>
          <w:color w:val="333333"/>
          <w:kern w:val="0"/>
          <w:szCs w:val="21"/>
        </w:rPr>
        <w:t>对象为</w:t>
      </w:r>
      <w:r>
        <w:rPr>
          <w:rFonts w:ascii="Arial" w:hAnsi="Arial" w:cs="Arial"/>
          <w:color w:val="333333"/>
          <w:kern w:val="0"/>
          <w:szCs w:val="21"/>
        </w:rPr>
        <w:t>已经具备一定德语基础的</w:t>
      </w:r>
      <w:r w:rsidRPr="00092292">
        <w:rPr>
          <w:rFonts w:ascii="Arial" w:hAnsi="Arial" w:cs="Arial"/>
          <w:color w:val="333333"/>
          <w:kern w:val="0"/>
          <w:szCs w:val="21"/>
        </w:rPr>
        <w:t>德语专业</w:t>
      </w:r>
      <w:bookmarkStart w:id="2" w:name="_Hlk120272205"/>
      <w:r w:rsidR="00AE3047">
        <w:rPr>
          <w:rFonts w:ascii="Arial" w:hAnsi="Arial" w:cs="Arial" w:hint="eastAsia"/>
          <w:color w:val="333333"/>
          <w:kern w:val="0"/>
          <w:szCs w:val="21"/>
        </w:rPr>
        <w:t>（</w:t>
      </w:r>
      <w:r w:rsidR="00EA5D04">
        <w:rPr>
          <w:rFonts w:ascii="Arial" w:hAnsi="Arial" w:cs="Arial" w:hint="eastAsia"/>
          <w:color w:val="333333"/>
          <w:kern w:val="0"/>
          <w:szCs w:val="21"/>
        </w:rPr>
        <w:t>专升本</w:t>
      </w:r>
      <w:r w:rsidR="00AE3047">
        <w:rPr>
          <w:rFonts w:ascii="Arial" w:hAnsi="Arial" w:cs="Arial" w:hint="eastAsia"/>
          <w:color w:val="333333"/>
          <w:kern w:val="0"/>
          <w:szCs w:val="21"/>
        </w:rPr>
        <w:t>）</w:t>
      </w:r>
      <w:bookmarkEnd w:id="2"/>
      <w:r w:rsidR="00EA5D04">
        <w:rPr>
          <w:rFonts w:ascii="Arial" w:hAnsi="Arial" w:cs="Arial" w:hint="eastAsia"/>
          <w:color w:val="333333"/>
          <w:kern w:val="0"/>
          <w:szCs w:val="21"/>
        </w:rPr>
        <w:t>学生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="00AE3047">
        <w:rPr>
          <w:rFonts w:ascii="Arial" w:hAnsi="Arial" w:cs="Arial" w:hint="eastAsia"/>
          <w:color w:val="333333"/>
          <w:kern w:val="0"/>
          <w:szCs w:val="21"/>
        </w:rPr>
        <w:t>课程</w:t>
      </w:r>
      <w:r>
        <w:rPr>
          <w:rFonts w:ascii="Arial" w:hAnsi="Arial" w:cs="Arial"/>
          <w:color w:val="333333"/>
          <w:kern w:val="0"/>
          <w:szCs w:val="21"/>
        </w:rPr>
        <w:t>旨在</w:t>
      </w:r>
      <w:r w:rsidR="00AE3047">
        <w:rPr>
          <w:rFonts w:ascii="Arial" w:hAnsi="Arial" w:cs="Arial" w:hint="eastAsia"/>
          <w:color w:val="333333"/>
          <w:kern w:val="0"/>
          <w:szCs w:val="21"/>
        </w:rPr>
        <w:t>训练学生</w:t>
      </w:r>
      <w:r w:rsidR="008E3039">
        <w:rPr>
          <w:rFonts w:ascii="Arial" w:hAnsi="Arial" w:cs="Arial" w:hint="eastAsia"/>
          <w:color w:val="333333"/>
          <w:kern w:val="0"/>
          <w:szCs w:val="21"/>
        </w:rPr>
        <w:t>在语篇层面综合运用所学知识进行书面交际的能力</w:t>
      </w:r>
      <w:r w:rsidR="00AE3047">
        <w:rPr>
          <w:rFonts w:ascii="Arial" w:hAnsi="Arial" w:cs="Arial" w:hint="eastAsia"/>
          <w:color w:val="333333"/>
          <w:kern w:val="0"/>
          <w:szCs w:val="21"/>
        </w:rPr>
        <w:t>，</w:t>
      </w:r>
      <w:r w:rsidR="008E3039">
        <w:rPr>
          <w:rFonts w:ascii="Arial" w:hAnsi="Arial" w:cs="Arial" w:hint="eastAsia"/>
          <w:color w:val="333333"/>
          <w:kern w:val="0"/>
          <w:szCs w:val="21"/>
        </w:rPr>
        <w:t>进一步</w:t>
      </w:r>
      <w:r w:rsidR="00AE3047">
        <w:rPr>
          <w:rFonts w:ascii="Arial" w:hAnsi="Arial" w:cs="Arial" w:hint="eastAsia"/>
          <w:color w:val="333333"/>
          <w:kern w:val="0"/>
          <w:szCs w:val="21"/>
        </w:rPr>
        <w:t>学习和</w:t>
      </w:r>
      <w:r w:rsidR="008E3039">
        <w:rPr>
          <w:rFonts w:ascii="Arial" w:hAnsi="Arial" w:cs="Arial" w:hint="eastAsia"/>
          <w:color w:val="333333"/>
          <w:kern w:val="0"/>
          <w:szCs w:val="21"/>
        </w:rPr>
        <w:t>掌握</w:t>
      </w:r>
      <w:r w:rsidR="00AE3047">
        <w:rPr>
          <w:rFonts w:ascii="Arial" w:hAnsi="Arial" w:cs="Arial" w:hint="eastAsia"/>
          <w:color w:val="333333"/>
          <w:kern w:val="0"/>
          <w:szCs w:val="21"/>
        </w:rPr>
        <w:t>德语文章的语篇特征和语言特点。本课程涵盖</w:t>
      </w:r>
      <w:r w:rsidR="008E3039" w:rsidRPr="008E3039">
        <w:rPr>
          <w:rFonts w:ascii="Arial" w:hAnsi="Arial" w:cs="Arial" w:hint="eastAsia"/>
          <w:color w:val="333333"/>
          <w:kern w:val="0"/>
          <w:szCs w:val="21"/>
        </w:rPr>
        <w:t>德语专业四级</w:t>
      </w:r>
      <w:r w:rsidR="008E3039">
        <w:rPr>
          <w:rFonts w:ascii="Arial" w:hAnsi="Arial" w:cs="Arial" w:hint="eastAsia"/>
          <w:color w:val="333333"/>
          <w:kern w:val="0"/>
          <w:szCs w:val="21"/>
        </w:rPr>
        <w:t>考试写作部分所考查的所有文章类型，有针对性地提高</w:t>
      </w:r>
      <w:proofErr w:type="gramStart"/>
      <w:r w:rsidR="008E3039">
        <w:rPr>
          <w:rFonts w:ascii="Arial" w:hAnsi="Arial" w:cs="Arial" w:hint="eastAsia"/>
          <w:color w:val="333333"/>
          <w:kern w:val="0"/>
          <w:szCs w:val="21"/>
        </w:rPr>
        <w:t>学生专四作文</w:t>
      </w:r>
      <w:proofErr w:type="gramEnd"/>
      <w:r w:rsidR="008E3039">
        <w:rPr>
          <w:rFonts w:ascii="Arial" w:hAnsi="Arial" w:cs="Arial" w:hint="eastAsia"/>
          <w:color w:val="333333"/>
          <w:kern w:val="0"/>
          <w:szCs w:val="21"/>
        </w:rPr>
        <w:t>部分的应试能力</w:t>
      </w:r>
      <w:r w:rsidRPr="00092292">
        <w:rPr>
          <w:rFonts w:ascii="Arial" w:hAnsi="Arial" w:cs="Arial"/>
          <w:color w:val="333333"/>
          <w:kern w:val="0"/>
          <w:szCs w:val="21"/>
        </w:rPr>
        <w:t>。</w:t>
      </w:r>
      <w:r>
        <w:rPr>
          <w:rFonts w:ascii="Arial" w:hAnsi="Arial" w:cs="Arial"/>
          <w:color w:val="333333"/>
          <w:kern w:val="0"/>
          <w:szCs w:val="21"/>
        </w:rPr>
        <w:t>通过</w:t>
      </w:r>
      <w:r w:rsidRPr="00092292">
        <w:rPr>
          <w:rFonts w:ascii="Arial" w:hAnsi="Arial" w:cs="Arial"/>
          <w:color w:val="333333"/>
          <w:kern w:val="0"/>
          <w:szCs w:val="21"/>
        </w:rPr>
        <w:t>更丰富</w:t>
      </w:r>
      <w:r>
        <w:rPr>
          <w:rFonts w:ascii="Arial" w:hAnsi="Arial" w:cs="Arial"/>
          <w:color w:val="333333"/>
          <w:kern w:val="0"/>
          <w:szCs w:val="21"/>
        </w:rPr>
        <w:t>的范文和</w:t>
      </w:r>
      <w:r w:rsidRPr="00092292">
        <w:rPr>
          <w:rFonts w:ascii="Arial" w:hAnsi="Arial" w:cs="Arial"/>
          <w:color w:val="333333"/>
          <w:kern w:val="0"/>
          <w:szCs w:val="21"/>
        </w:rPr>
        <w:t>更广泛</w:t>
      </w:r>
      <w:r>
        <w:rPr>
          <w:rFonts w:ascii="Arial" w:hAnsi="Arial" w:cs="Arial"/>
          <w:color w:val="333333"/>
          <w:kern w:val="0"/>
          <w:szCs w:val="21"/>
        </w:rPr>
        <w:t>的题材范围</w:t>
      </w:r>
      <w:r w:rsidRPr="00092292">
        <w:rPr>
          <w:rFonts w:ascii="Arial" w:hAnsi="Arial" w:cs="Arial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使得学生学会写结构也更复杂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层次更为丰富的德语文章</w:t>
      </w:r>
      <w:r>
        <w:rPr>
          <w:rFonts w:ascii="Arial" w:hAnsi="Arial" w:cs="Arial" w:hint="eastAsia"/>
          <w:color w:val="333333"/>
          <w:kern w:val="0"/>
          <w:szCs w:val="21"/>
        </w:rPr>
        <w:t>，为今后的实际运用以及论文写作打下坚实的基础。</w:t>
      </w:r>
    </w:p>
    <w:p w14:paraId="1202E8D2" w14:textId="36230FAD" w:rsidR="00092292" w:rsidRPr="00092292" w:rsidRDefault="00092292" w:rsidP="0009229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092292">
        <w:rPr>
          <w:rFonts w:ascii="Arial" w:hAnsi="Arial" w:cs="Arial"/>
          <w:color w:val="333333"/>
          <w:kern w:val="0"/>
          <w:szCs w:val="21"/>
        </w:rPr>
        <w:t>教学的重点在于</w:t>
      </w:r>
      <w:r w:rsidR="008E3039">
        <w:rPr>
          <w:rFonts w:ascii="Arial" w:hAnsi="Arial" w:cs="Arial" w:hint="eastAsia"/>
          <w:color w:val="333333"/>
          <w:kern w:val="0"/>
          <w:szCs w:val="21"/>
        </w:rPr>
        <w:t>提升学生的德语写作技能</w:t>
      </w:r>
      <w:r w:rsidRPr="00092292">
        <w:rPr>
          <w:rFonts w:ascii="Arial" w:hAnsi="Arial" w:cs="Arial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了解中德两种文字在语</w:t>
      </w:r>
      <w:proofErr w:type="gramStart"/>
      <w:r>
        <w:rPr>
          <w:rFonts w:ascii="Arial" w:hAnsi="Arial" w:cs="Arial"/>
          <w:color w:val="333333"/>
          <w:kern w:val="0"/>
          <w:szCs w:val="21"/>
        </w:rPr>
        <w:t>篇方面</w:t>
      </w:r>
      <w:proofErr w:type="gramEnd"/>
      <w:r>
        <w:rPr>
          <w:rFonts w:ascii="Arial" w:hAnsi="Arial" w:cs="Arial"/>
          <w:color w:val="333333"/>
          <w:kern w:val="0"/>
          <w:szCs w:val="21"/>
        </w:rPr>
        <w:t>的差异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092292">
        <w:rPr>
          <w:rFonts w:ascii="Arial" w:hAnsi="Arial" w:cs="Arial"/>
          <w:color w:val="333333"/>
          <w:kern w:val="0"/>
          <w:szCs w:val="21"/>
        </w:rPr>
        <w:t>学会书写规范的德语文章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092292">
        <w:rPr>
          <w:rFonts w:ascii="Arial" w:hAnsi="Arial" w:cs="Arial"/>
          <w:color w:val="333333"/>
          <w:kern w:val="0"/>
          <w:szCs w:val="21"/>
        </w:rPr>
        <w:t>掌握良好的</w:t>
      </w:r>
      <w:r>
        <w:rPr>
          <w:rFonts w:ascii="Arial" w:hAnsi="Arial" w:cs="Arial" w:hint="eastAsia"/>
          <w:color w:val="333333"/>
          <w:kern w:val="0"/>
          <w:szCs w:val="21"/>
        </w:rPr>
        <w:t>德语</w:t>
      </w:r>
      <w:r w:rsidRPr="00092292">
        <w:rPr>
          <w:rFonts w:ascii="Arial" w:hAnsi="Arial" w:cs="Arial"/>
          <w:color w:val="333333"/>
          <w:kern w:val="0"/>
          <w:szCs w:val="21"/>
        </w:rPr>
        <w:t>写作风格。</w:t>
      </w:r>
    </w:p>
    <w:p w14:paraId="3C2671DB" w14:textId="77777777" w:rsidR="008E3039" w:rsidRDefault="008E3039" w:rsidP="008E303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6E9CA84" w14:textId="20962C19" w:rsidR="00504D29" w:rsidRDefault="00AF7B5D" w:rsidP="008E3039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20B0B96" w14:textId="5355D743" w:rsidR="00504D29" w:rsidRDefault="000922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专业</w:t>
      </w:r>
      <w:r w:rsidR="008E3039">
        <w:rPr>
          <w:rFonts w:ascii="Arial" w:hAnsi="Arial" w:cs="Arial" w:hint="eastAsia"/>
          <w:color w:val="333333"/>
          <w:kern w:val="0"/>
          <w:szCs w:val="21"/>
        </w:rPr>
        <w:t>（专升本）</w:t>
      </w:r>
      <w:r w:rsidR="008E3039">
        <w:rPr>
          <w:rFonts w:hint="eastAsia"/>
          <w:color w:val="000000"/>
          <w:sz w:val="20"/>
          <w:szCs w:val="20"/>
        </w:rPr>
        <w:t>大三下学期专业</w:t>
      </w:r>
      <w:r>
        <w:rPr>
          <w:color w:val="000000"/>
          <w:sz w:val="20"/>
          <w:szCs w:val="20"/>
        </w:rPr>
        <w:t>必修课</w:t>
      </w:r>
    </w:p>
    <w:p w14:paraId="6CC846F7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D60A2F3" w14:textId="4C97BD74" w:rsidR="002E3D12" w:rsidRDefault="002E3D12" w:rsidP="008E3039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bookmarkStart w:id="3" w:name="_Hlk96425617"/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2E3D12" w:rsidRPr="00916C73" w14:paraId="462FB7D6" w14:textId="77777777" w:rsidTr="00272586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14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4" w:name="_Hlk67319576"/>
            <w:r w:rsidRPr="00916C73"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F12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2E3D12" w:rsidRPr="00916C73" w14:paraId="6B0846A3" w14:textId="77777777" w:rsidTr="00272586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6AB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4CB1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D8DA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DFAA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0EE121C9" w14:textId="77777777" w:rsidTr="00272586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8CD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0655D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9945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8E7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E3D12" w:rsidRPr="00916C73" w14:paraId="71BDE214" w14:textId="77777777" w:rsidTr="00272586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C3A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E13E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DFDE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010C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53B8DA92" w14:textId="77777777" w:rsidTr="00272586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65D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3E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A9F9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973D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69CC0AB1" w14:textId="77777777" w:rsidTr="00272586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603F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9D93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0D03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E244" w14:textId="77777777" w:rsidR="002E3D12" w:rsidRPr="00497630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E3D12" w:rsidRPr="00916C73" w14:paraId="6AB0FFFD" w14:textId="77777777" w:rsidTr="00272586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31DC7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4503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F9B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0F8B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E3D12" w:rsidRPr="00916C73" w14:paraId="5C84AC41" w14:textId="77777777" w:rsidTr="00272586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8B7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260D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80D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C0B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2E3D12" w:rsidRPr="00916C73" w14:paraId="62BCE160" w14:textId="77777777" w:rsidTr="0027258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24E9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CAE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77B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3C1D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673D4762" w14:textId="77777777" w:rsidTr="00272586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F0C9A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1290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502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1E46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2E3D12" w:rsidRPr="00916C73" w14:paraId="41DFA241" w14:textId="77777777" w:rsidTr="00272586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6048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704A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A153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A9D8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35FB9AB5" w14:textId="77777777" w:rsidTr="00272586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068D6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FAE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388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0BB2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14FE1FD4" w14:textId="77777777" w:rsidTr="00272586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AF2F0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B3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4881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498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0CF6A4A5" w14:textId="77777777" w:rsidTr="00272586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7B771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696E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2B6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6A1C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0DDAF96C" w14:textId="77777777" w:rsidTr="00272586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6F3B4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F36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6F8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657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36FB0FD9" w14:textId="77777777" w:rsidTr="00272586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F556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6CD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F629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6BDE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67B475CE" w14:textId="77777777" w:rsidTr="00272586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BB665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43B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98B7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AA26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102FEFFC" w14:textId="77777777" w:rsidTr="00272586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83F5F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E9B0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FE65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536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4FA0EA47" w14:textId="77777777" w:rsidTr="00272586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6430F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45E1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1C2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3ADC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28DCC165" w14:textId="77777777" w:rsidTr="00272586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89642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47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80D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E700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310E0E5A" w14:textId="77777777" w:rsidTr="00272586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403BA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DB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A279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D040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E3D12" w:rsidRPr="00916C73" w14:paraId="36E8961C" w14:textId="77777777" w:rsidTr="00272586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96A24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9995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ACF0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72CB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E3D12" w:rsidRPr="00916C73" w14:paraId="59DBCEAE" w14:textId="77777777" w:rsidTr="00272586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38B23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4D3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498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F8B4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2E3D12" w:rsidRPr="00916C73" w14:paraId="2B9C7B46" w14:textId="77777777" w:rsidTr="00272586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4D960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34DB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8E80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8F48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78C20F6F" w14:textId="77777777" w:rsidTr="00272586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1F629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28A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7B8F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E780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321A2168" w14:textId="77777777" w:rsidTr="00272586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11EE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B400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3FE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7F66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771F8E92" w14:textId="77777777" w:rsidTr="00272586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052D9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0DEB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E53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CCF5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2E3D12" w:rsidRPr="00916C73" w14:paraId="00A4A32E" w14:textId="77777777" w:rsidTr="0027258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D6064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9ECA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9A4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45C0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0DB8D5D2" w14:textId="77777777" w:rsidTr="00272586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4D9AD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402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DB8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7023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31EE2AE8" w14:textId="77777777" w:rsidTr="00272586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F8A5F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10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8A44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14F0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2E3D12" w:rsidRPr="00916C73" w14:paraId="1B409868" w14:textId="77777777" w:rsidTr="00272586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0D987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E250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01D6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4271" w14:textId="77777777" w:rsidR="002E3D12" w:rsidRPr="00916C73" w:rsidRDefault="002E3D12" w:rsidP="00272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27E9A222" w14:textId="77777777" w:rsidTr="00272586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39FD5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5DE3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8715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249E" w14:textId="77777777" w:rsidR="002E3D12" w:rsidRPr="00916C73" w:rsidRDefault="002E3D12" w:rsidP="002725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E3D12" w:rsidRPr="00916C73" w14:paraId="6A785B3D" w14:textId="77777777" w:rsidTr="00272586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B902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6694" w14:textId="77777777" w:rsidR="002E3D12" w:rsidRPr="00916C73" w:rsidRDefault="002E3D12" w:rsidP="0027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2857" w14:textId="77777777" w:rsidR="002E3D12" w:rsidRPr="00916C73" w:rsidRDefault="002E3D12" w:rsidP="00272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4CA6" w14:textId="77777777" w:rsidR="002E3D12" w:rsidRPr="00916C73" w:rsidRDefault="002E3D12" w:rsidP="002725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3"/>
      <w:bookmarkEnd w:id="4"/>
    </w:tbl>
    <w:p w14:paraId="0AB11314" w14:textId="77777777" w:rsidR="00BF06E0" w:rsidRDefault="00BF06E0" w:rsidP="002E3D12">
      <w:pPr>
        <w:widowControl/>
        <w:spacing w:beforeLines="50" w:before="156" w:afterLines="50" w:after="156" w:line="288" w:lineRule="auto"/>
        <w:jc w:val="left"/>
        <w:rPr>
          <w:color w:val="000000"/>
          <w:sz w:val="20"/>
          <w:szCs w:val="20"/>
        </w:rPr>
      </w:pPr>
    </w:p>
    <w:p w14:paraId="4A548545" w14:textId="4D0D1A26" w:rsidR="00504D29" w:rsidRPr="002E3D12" w:rsidRDefault="002E3D12" w:rsidP="00BF06E0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</w:t>
      </w:r>
      <w:r w:rsidRPr="00092292">
        <w:rPr>
          <w:rFonts w:ascii="黑体" w:eastAsia="黑体" w:hAnsi="宋体" w:hint="eastAsia"/>
          <w:sz w:val="24"/>
        </w:rPr>
        <w:t>、</w:t>
      </w:r>
      <w:r w:rsidRPr="00092292">
        <w:rPr>
          <w:rFonts w:ascii="黑体" w:eastAsia="黑体" w:hAnsi="宋体"/>
          <w:sz w:val="24"/>
        </w:rPr>
        <w:t>课程</w:t>
      </w:r>
      <w:r w:rsidRPr="0009229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04D29" w14:paraId="6F3E9938" w14:textId="77777777">
        <w:tc>
          <w:tcPr>
            <w:tcW w:w="535" w:type="dxa"/>
            <w:shd w:val="clear" w:color="auto" w:fill="auto"/>
          </w:tcPr>
          <w:p w14:paraId="278984D4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1B98DE8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85F5C5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E5C847F" w14:textId="4926C5BA" w:rsidR="00504D29" w:rsidRPr="00092292" w:rsidRDefault="00AF7B5D" w:rsidP="00BF06E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53CA4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F843DA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D29" w14:paraId="1E9D3E31" w14:textId="77777777">
        <w:tc>
          <w:tcPr>
            <w:tcW w:w="535" w:type="dxa"/>
            <w:shd w:val="clear" w:color="auto" w:fill="auto"/>
          </w:tcPr>
          <w:p w14:paraId="4F88D9DA" w14:textId="77777777" w:rsidR="00504D29" w:rsidRPr="00BF06E0" w:rsidRDefault="00AF7B5D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1A583C" w14:textId="77777777" w:rsidR="00504D29" w:rsidRPr="00BF06E0" w:rsidRDefault="00AF7B5D" w:rsidP="00092292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092292"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14:paraId="1DB7E00C" w14:textId="0D5C5A09" w:rsidR="00504D29" w:rsidRPr="00BF06E0" w:rsidRDefault="00A51C9A" w:rsidP="00A51C9A">
            <w:pPr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掌握德语常用书面形式，阐释自己的观点，能够进行有效沟通。</w:t>
            </w:r>
          </w:p>
        </w:tc>
        <w:tc>
          <w:tcPr>
            <w:tcW w:w="2199" w:type="dxa"/>
            <w:shd w:val="clear" w:color="auto" w:fill="auto"/>
          </w:tcPr>
          <w:p w14:paraId="321AF591" w14:textId="0D4217DB" w:rsidR="00504D29" w:rsidRPr="00BF06E0" w:rsidRDefault="00A51C9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/>
                <w:bCs/>
                <w:sz w:val="20"/>
                <w:szCs w:val="20"/>
              </w:rPr>
              <w:t>教师讲解</w:t>
            </w: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，课后作业</w:t>
            </w:r>
          </w:p>
        </w:tc>
        <w:tc>
          <w:tcPr>
            <w:tcW w:w="1276" w:type="dxa"/>
            <w:shd w:val="clear" w:color="auto" w:fill="auto"/>
          </w:tcPr>
          <w:p w14:paraId="4F4B80E9" w14:textId="45CADC3C" w:rsidR="00BF06E0" w:rsidRPr="00BF06E0" w:rsidRDefault="00B7788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77889">
              <w:rPr>
                <w:rFonts w:ascii="宋体" w:hAnsi="宋体" w:hint="eastAsia"/>
                <w:bCs/>
                <w:sz w:val="20"/>
                <w:szCs w:val="20"/>
              </w:rPr>
              <w:t>期终闭卷考</w:t>
            </w:r>
          </w:p>
        </w:tc>
      </w:tr>
      <w:tr w:rsidR="00504D29" w14:paraId="388E86B3" w14:textId="77777777">
        <w:tc>
          <w:tcPr>
            <w:tcW w:w="535" w:type="dxa"/>
            <w:shd w:val="clear" w:color="auto" w:fill="auto"/>
          </w:tcPr>
          <w:p w14:paraId="4C1ABC14" w14:textId="77777777" w:rsidR="00504D29" w:rsidRPr="00BF06E0" w:rsidRDefault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AE1F69" w14:textId="77777777" w:rsidR="00504D29" w:rsidRPr="00BF06E0" w:rsidRDefault="00AF7B5D" w:rsidP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6235FF"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470" w:type="dxa"/>
            <w:shd w:val="clear" w:color="auto" w:fill="auto"/>
          </w:tcPr>
          <w:p w14:paraId="0AF7D850" w14:textId="2B5505F9" w:rsidR="00504D29" w:rsidRPr="00BF06E0" w:rsidRDefault="00A51C9A">
            <w:pPr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掌握德语写作语言基本理论与知识，能区分各文体</w:t>
            </w: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的差异，并且熟悉德语文风</w:t>
            </w:r>
          </w:p>
        </w:tc>
        <w:tc>
          <w:tcPr>
            <w:tcW w:w="2199" w:type="dxa"/>
            <w:shd w:val="clear" w:color="auto" w:fill="auto"/>
          </w:tcPr>
          <w:p w14:paraId="61322E62" w14:textId="77777777" w:rsidR="00504D29" w:rsidRPr="00BF06E0" w:rsidRDefault="00A51C9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/>
                <w:bCs/>
                <w:sz w:val="20"/>
                <w:szCs w:val="20"/>
              </w:rPr>
              <w:lastRenderedPageBreak/>
              <w:t>教师讲解</w:t>
            </w: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，</w:t>
            </w:r>
            <w:r w:rsidRPr="00BF06E0">
              <w:rPr>
                <w:rFonts w:ascii="宋体" w:hAnsi="宋体"/>
                <w:bCs/>
                <w:sz w:val="20"/>
                <w:szCs w:val="20"/>
              </w:rPr>
              <w:t>范文学习</w:t>
            </w:r>
          </w:p>
        </w:tc>
        <w:tc>
          <w:tcPr>
            <w:tcW w:w="1276" w:type="dxa"/>
            <w:shd w:val="clear" w:color="auto" w:fill="auto"/>
          </w:tcPr>
          <w:p w14:paraId="5D2A3DB7" w14:textId="116672AE" w:rsidR="00504D29" w:rsidRPr="00BF06E0" w:rsidRDefault="00B77889" w:rsidP="00BF06E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写作</w:t>
            </w:r>
            <w:r w:rsidR="00BF06E0">
              <w:rPr>
                <w:rFonts w:ascii="宋体" w:hAnsi="宋体" w:hint="eastAsia"/>
                <w:bCs/>
                <w:sz w:val="20"/>
                <w:szCs w:val="20"/>
              </w:rPr>
              <w:t>练习</w:t>
            </w:r>
          </w:p>
        </w:tc>
      </w:tr>
      <w:tr w:rsidR="006235FF" w14:paraId="77B9D2DC" w14:textId="77777777">
        <w:tc>
          <w:tcPr>
            <w:tcW w:w="535" w:type="dxa"/>
            <w:shd w:val="clear" w:color="auto" w:fill="auto"/>
          </w:tcPr>
          <w:p w14:paraId="381A1CE2" w14:textId="77777777" w:rsidR="006235FF" w:rsidRPr="00BF06E0" w:rsidRDefault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CD2DBB2" w14:textId="77777777" w:rsidR="006235FF" w:rsidRPr="00BF06E0" w:rsidRDefault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20433473" w14:textId="77777777" w:rsidR="006235FF" w:rsidRPr="00BF06E0" w:rsidRDefault="00A51C9A">
            <w:pPr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掌握扎实的德语写作能力</w:t>
            </w:r>
          </w:p>
        </w:tc>
        <w:tc>
          <w:tcPr>
            <w:tcW w:w="2199" w:type="dxa"/>
            <w:shd w:val="clear" w:color="auto" w:fill="auto"/>
          </w:tcPr>
          <w:p w14:paraId="4D3FF220" w14:textId="32ADB5BE" w:rsidR="006235FF" w:rsidRPr="00BF06E0" w:rsidRDefault="00A51C9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/>
                <w:bCs/>
                <w:sz w:val="20"/>
                <w:szCs w:val="20"/>
              </w:rPr>
              <w:t>学生习作</w:t>
            </w: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，</w:t>
            </w:r>
            <w:r w:rsidRPr="00BF06E0">
              <w:rPr>
                <w:rFonts w:ascii="宋体" w:hAnsi="宋体"/>
                <w:bCs/>
                <w:sz w:val="20"/>
                <w:szCs w:val="20"/>
              </w:rPr>
              <w:t>教师</w:t>
            </w:r>
            <w:r w:rsidR="00BF06E0">
              <w:rPr>
                <w:rFonts w:ascii="宋体" w:hAnsi="宋体" w:hint="eastAsia"/>
                <w:bCs/>
                <w:sz w:val="20"/>
                <w:szCs w:val="20"/>
              </w:rPr>
              <w:t>批改</w:t>
            </w:r>
          </w:p>
        </w:tc>
        <w:tc>
          <w:tcPr>
            <w:tcW w:w="1276" w:type="dxa"/>
            <w:shd w:val="clear" w:color="auto" w:fill="auto"/>
          </w:tcPr>
          <w:p w14:paraId="29388101" w14:textId="611FA0B0" w:rsidR="006235FF" w:rsidRPr="00BF06E0" w:rsidRDefault="003117B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课堂</w:t>
            </w:r>
            <w:r w:rsidR="00B77889">
              <w:rPr>
                <w:rFonts w:ascii="宋体" w:hAnsi="宋体" w:hint="eastAsia"/>
                <w:bCs/>
                <w:sz w:val="20"/>
                <w:szCs w:val="20"/>
              </w:rPr>
              <w:t>测验</w:t>
            </w:r>
          </w:p>
        </w:tc>
      </w:tr>
      <w:tr w:rsidR="006235FF" w14:paraId="63884D02" w14:textId="77777777">
        <w:tc>
          <w:tcPr>
            <w:tcW w:w="535" w:type="dxa"/>
            <w:shd w:val="clear" w:color="auto" w:fill="auto"/>
          </w:tcPr>
          <w:p w14:paraId="2EDB3769" w14:textId="77777777" w:rsidR="006235FF" w:rsidRPr="00BF06E0" w:rsidRDefault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AE989CB" w14:textId="77777777" w:rsidR="006235FF" w:rsidRPr="00BF06E0" w:rsidRDefault="006235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6E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Pr="00BF06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 w14:paraId="5C57F1A2" w14:textId="77777777" w:rsidR="006235FF" w:rsidRPr="00BF06E0" w:rsidRDefault="00A51C9A">
            <w:pPr>
              <w:rPr>
                <w:rFonts w:ascii="宋体" w:hAnsi="宋体"/>
                <w:bCs/>
                <w:sz w:val="20"/>
                <w:szCs w:val="20"/>
              </w:rPr>
            </w:pPr>
            <w:r w:rsidRPr="00BF06E0">
              <w:rPr>
                <w:rFonts w:ascii="宋体" w:hAnsi="宋体" w:hint="eastAsia"/>
                <w:bCs/>
                <w:sz w:val="20"/>
                <w:szCs w:val="20"/>
              </w:rPr>
              <w:t>能够用德语书写有关中国的内容</w:t>
            </w:r>
            <w:r w:rsidR="00356C95" w:rsidRPr="00BF06E0">
              <w:rPr>
                <w:rFonts w:ascii="宋体" w:hAnsi="宋体" w:hint="eastAsia"/>
                <w:bCs/>
                <w:sz w:val="20"/>
                <w:szCs w:val="20"/>
              </w:rPr>
              <w:t>，增强文化自信</w:t>
            </w:r>
          </w:p>
        </w:tc>
        <w:tc>
          <w:tcPr>
            <w:tcW w:w="2199" w:type="dxa"/>
            <w:shd w:val="clear" w:color="auto" w:fill="auto"/>
          </w:tcPr>
          <w:p w14:paraId="34DDB93B" w14:textId="2C1FFBE7" w:rsidR="006235FF" w:rsidRPr="00BF06E0" w:rsidRDefault="00BE3078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写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0"/>
              </w:rPr>
              <w:t>作工</w:t>
            </w:r>
            <w:proofErr w:type="gramEnd"/>
            <w:r>
              <w:rPr>
                <w:rFonts w:ascii="宋体" w:hAnsi="宋体" w:hint="eastAsia"/>
                <w:bCs/>
                <w:sz w:val="20"/>
                <w:szCs w:val="20"/>
              </w:rPr>
              <w:t>作坊</w:t>
            </w:r>
            <w:r w:rsidR="005635E3">
              <w:rPr>
                <w:rFonts w:ascii="宋体" w:hAnsi="宋体" w:hint="eastAsia"/>
                <w:bCs/>
                <w:sz w:val="20"/>
                <w:szCs w:val="20"/>
              </w:rPr>
              <w:t>：</w:t>
            </w:r>
            <w:r w:rsidR="00B77889">
              <w:rPr>
                <w:rFonts w:ascii="宋体" w:hAnsi="宋体" w:hint="eastAsia"/>
                <w:bCs/>
                <w:sz w:val="20"/>
                <w:szCs w:val="20"/>
              </w:rPr>
              <w:t>小组合作</w:t>
            </w:r>
            <w:r w:rsidR="005635E3">
              <w:rPr>
                <w:rFonts w:ascii="宋体" w:hAnsi="宋体" w:hint="eastAsia"/>
                <w:bCs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课堂展示</w:t>
            </w:r>
          </w:p>
        </w:tc>
        <w:tc>
          <w:tcPr>
            <w:tcW w:w="1276" w:type="dxa"/>
            <w:shd w:val="clear" w:color="auto" w:fill="auto"/>
          </w:tcPr>
          <w:p w14:paraId="57EB519B" w14:textId="77777777" w:rsidR="006235FF" w:rsidRDefault="00BE3078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小组展示</w:t>
            </w:r>
          </w:p>
          <w:p w14:paraId="3917DD0F" w14:textId="012940B9" w:rsidR="00BE3078" w:rsidRPr="00BF06E0" w:rsidRDefault="00BE3078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BE3078">
              <w:rPr>
                <w:rFonts w:ascii="宋体" w:hAnsi="宋体" w:hint="eastAsia"/>
                <w:bCs/>
                <w:sz w:val="20"/>
                <w:szCs w:val="20"/>
              </w:rPr>
              <w:t>同辈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互评</w:t>
            </w:r>
          </w:p>
        </w:tc>
      </w:tr>
    </w:tbl>
    <w:p w14:paraId="7EFF2748" w14:textId="17FCE722" w:rsidR="00504D29" w:rsidRDefault="00504D2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C3BC6C9" w14:textId="77777777" w:rsidR="001D3D97" w:rsidRDefault="001D3D97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6F5FD89" w14:textId="19A9B412" w:rsidR="00504D29" w:rsidRDefault="002E3D12" w:rsidP="00BF06E0">
      <w:pPr>
        <w:snapToGrid w:val="0"/>
        <w:spacing w:line="288" w:lineRule="auto"/>
        <w:ind w:firstLineChars="100" w:firstLine="240"/>
        <w:rPr>
          <w:rFonts w:ascii="黑体" w:eastAsia="黑体" w:hAnsi="宋体"/>
          <w:sz w:val="24"/>
        </w:rPr>
      </w:pPr>
      <w:r w:rsidRPr="002E3D12">
        <w:rPr>
          <w:rFonts w:ascii="黑体" w:eastAsia="黑体" w:hAnsi="宋体" w:hint="eastAsia"/>
          <w:sz w:val="24"/>
        </w:rPr>
        <w:t>六</w:t>
      </w:r>
      <w:r w:rsidR="00AF7B5D" w:rsidRPr="002E3D12">
        <w:rPr>
          <w:rFonts w:ascii="黑体" w:eastAsia="黑体" w:hAnsi="宋体" w:hint="eastAsia"/>
          <w:sz w:val="24"/>
        </w:rPr>
        <w:t>、</w:t>
      </w:r>
      <w:r w:rsidR="00AF7B5D" w:rsidRPr="002E3D12">
        <w:rPr>
          <w:rFonts w:ascii="黑体" w:eastAsia="黑体" w:hAnsi="宋体"/>
          <w:sz w:val="24"/>
        </w:rPr>
        <w:t>课程内容</w:t>
      </w:r>
    </w:p>
    <w:p w14:paraId="1E6DD209" w14:textId="6E6F5329" w:rsidR="00BF06E0" w:rsidRPr="00BF06E0" w:rsidRDefault="00BF06E0" w:rsidP="00BF06E0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64195C">
        <w:rPr>
          <w:rFonts w:ascii="宋体" w:hAnsi="宋体" w:hint="eastAsia"/>
          <w:bCs/>
          <w:szCs w:val="21"/>
        </w:rPr>
        <w:t>本课程总课时为32学时，理论课时为32学时，实践课时为0学时。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2518"/>
        <w:gridCol w:w="1910"/>
        <w:gridCol w:w="2255"/>
        <w:gridCol w:w="1043"/>
      </w:tblGrid>
      <w:tr w:rsidR="00BF06E0" w14:paraId="7CD05948" w14:textId="2ED5F46F" w:rsidTr="00F82596">
        <w:trPr>
          <w:jc w:val="center"/>
        </w:trPr>
        <w:tc>
          <w:tcPr>
            <w:tcW w:w="796" w:type="dxa"/>
          </w:tcPr>
          <w:p w14:paraId="460C4630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5FED7BF9" w14:textId="77777777" w:rsidR="00BF06E0" w:rsidRPr="005635E3" w:rsidRDefault="00BF06E0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知识点</w:t>
            </w:r>
          </w:p>
        </w:tc>
        <w:tc>
          <w:tcPr>
            <w:tcW w:w="1910" w:type="dxa"/>
          </w:tcPr>
          <w:p w14:paraId="34B9E5CF" w14:textId="77777777" w:rsidR="00BF06E0" w:rsidRPr="005635E3" w:rsidRDefault="00BF06E0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能力要求</w:t>
            </w:r>
          </w:p>
        </w:tc>
        <w:tc>
          <w:tcPr>
            <w:tcW w:w="2255" w:type="dxa"/>
          </w:tcPr>
          <w:p w14:paraId="5AB214AF" w14:textId="77777777" w:rsidR="00BF06E0" w:rsidRPr="005635E3" w:rsidRDefault="00BF06E0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教学难点</w:t>
            </w:r>
          </w:p>
        </w:tc>
        <w:tc>
          <w:tcPr>
            <w:tcW w:w="1043" w:type="dxa"/>
          </w:tcPr>
          <w:p w14:paraId="610F2362" w14:textId="2D899007" w:rsidR="00BF06E0" w:rsidRPr="005635E3" w:rsidRDefault="00BF06E0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cs="宋体" w:hint="eastAsia"/>
                <w:kern w:val="0"/>
                <w:sz w:val="18"/>
                <w:szCs w:val="18"/>
              </w:rPr>
              <w:t>理论课时/实践课时</w:t>
            </w:r>
          </w:p>
        </w:tc>
      </w:tr>
      <w:tr w:rsidR="00BF06E0" w14:paraId="10EB4CD5" w14:textId="1CCD575F" w:rsidTr="00F82596">
        <w:trPr>
          <w:jc w:val="center"/>
        </w:trPr>
        <w:tc>
          <w:tcPr>
            <w:tcW w:w="796" w:type="dxa"/>
          </w:tcPr>
          <w:p w14:paraId="5FFE2BF2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第一单元</w:t>
            </w:r>
          </w:p>
        </w:tc>
        <w:tc>
          <w:tcPr>
            <w:tcW w:w="2518" w:type="dxa"/>
          </w:tcPr>
          <w:p w14:paraId="34E8C871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德语常见文体，德语写作相关问题</w:t>
            </w:r>
          </w:p>
          <w:p w14:paraId="615E759C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FD2C459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知道德国常见文体，能够分析阅读到的德语文章的具体文体和文风</w:t>
            </w:r>
          </w:p>
        </w:tc>
        <w:tc>
          <w:tcPr>
            <w:tcW w:w="2255" w:type="dxa"/>
          </w:tcPr>
          <w:p w14:paraId="53C39300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 xml:space="preserve">德语文体的特点和差异性 </w:t>
            </w:r>
          </w:p>
        </w:tc>
        <w:tc>
          <w:tcPr>
            <w:tcW w:w="1043" w:type="dxa"/>
          </w:tcPr>
          <w:p w14:paraId="0C9D9927" w14:textId="5920EBB1" w:rsidR="00BF06E0" w:rsidRPr="005635E3" w:rsidRDefault="00F82596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2</w:t>
            </w:r>
            <w:r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F06E0" w14:paraId="682625F4" w14:textId="15092524" w:rsidTr="00F82596">
        <w:trPr>
          <w:jc w:val="center"/>
        </w:trPr>
        <w:tc>
          <w:tcPr>
            <w:tcW w:w="796" w:type="dxa"/>
          </w:tcPr>
          <w:p w14:paraId="2DEF3516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第二单元</w:t>
            </w:r>
          </w:p>
        </w:tc>
        <w:tc>
          <w:tcPr>
            <w:tcW w:w="2518" w:type="dxa"/>
          </w:tcPr>
          <w:p w14:paraId="4CD45F30" w14:textId="4DEF2979" w:rsidR="00BF06E0" w:rsidRPr="005635E3" w:rsidRDefault="00BE3078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书信写作</w:t>
            </w:r>
          </w:p>
          <w:p w14:paraId="0A54983F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A615A43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知道德语信件的基本格式和要求，能够熟练运用所学语句，完成信件写作</w:t>
            </w:r>
          </w:p>
        </w:tc>
        <w:tc>
          <w:tcPr>
            <w:tcW w:w="2255" w:type="dxa"/>
          </w:tcPr>
          <w:p w14:paraId="33D0B114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信件的格式，内容的逻辑性</w:t>
            </w:r>
          </w:p>
        </w:tc>
        <w:tc>
          <w:tcPr>
            <w:tcW w:w="1043" w:type="dxa"/>
          </w:tcPr>
          <w:p w14:paraId="1AE2A3DB" w14:textId="3DF12D86" w:rsidR="00BF06E0" w:rsidRPr="005635E3" w:rsidRDefault="00F82596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/>
                <w:sz w:val="18"/>
                <w:szCs w:val="18"/>
              </w:rPr>
              <w:t>4</w:t>
            </w:r>
            <w:r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E3078" w14:paraId="02BD055A" w14:textId="77777777" w:rsidTr="00F82596">
        <w:trPr>
          <w:jc w:val="center"/>
        </w:trPr>
        <w:tc>
          <w:tcPr>
            <w:tcW w:w="796" w:type="dxa"/>
          </w:tcPr>
          <w:p w14:paraId="00C65068" w14:textId="1FD9C4D5" w:rsidR="00BE3078" w:rsidRPr="005635E3" w:rsidRDefault="00BE3078" w:rsidP="00BE307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第三单元</w:t>
            </w:r>
          </w:p>
        </w:tc>
        <w:tc>
          <w:tcPr>
            <w:tcW w:w="2518" w:type="dxa"/>
          </w:tcPr>
          <w:p w14:paraId="530762B2" w14:textId="2822C810" w:rsidR="00BE3078" w:rsidRPr="005635E3" w:rsidRDefault="00BE3078" w:rsidP="00BE307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记叙文写作</w:t>
            </w:r>
          </w:p>
        </w:tc>
        <w:tc>
          <w:tcPr>
            <w:tcW w:w="1910" w:type="dxa"/>
          </w:tcPr>
          <w:p w14:paraId="5D623A5A" w14:textId="4D7139D9" w:rsidR="00BE3078" w:rsidRPr="005635E3" w:rsidRDefault="00BE3078" w:rsidP="00BE307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hint="eastAsia"/>
                <w:sz w:val="18"/>
                <w:szCs w:val="18"/>
              </w:rPr>
              <w:t>知道记叙文的基本格式和要求，能够运用所学语句书写流畅的德语记叙文。</w:t>
            </w:r>
          </w:p>
        </w:tc>
        <w:tc>
          <w:tcPr>
            <w:tcW w:w="2255" w:type="dxa"/>
          </w:tcPr>
          <w:p w14:paraId="1C658562" w14:textId="0BC50BF5" w:rsidR="00BE3078" w:rsidRPr="005635E3" w:rsidRDefault="00BE3078" w:rsidP="00BE307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记叙文的逻辑以及时态</w:t>
            </w:r>
          </w:p>
        </w:tc>
        <w:tc>
          <w:tcPr>
            <w:tcW w:w="1043" w:type="dxa"/>
          </w:tcPr>
          <w:p w14:paraId="7DBACFA6" w14:textId="3B736DAE" w:rsidR="00BE3078" w:rsidRPr="005635E3" w:rsidRDefault="00B77889" w:rsidP="00BE307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/>
                <w:sz w:val="18"/>
                <w:szCs w:val="18"/>
              </w:rPr>
              <w:t>4</w:t>
            </w:r>
            <w:r w:rsidR="00BE3078" w:rsidRPr="005635E3">
              <w:rPr>
                <w:rFonts w:ascii="宋体" w:hAnsi="宋体" w:hint="eastAsia"/>
                <w:sz w:val="18"/>
                <w:szCs w:val="18"/>
              </w:rPr>
              <w:t>/0</w:t>
            </w:r>
          </w:p>
        </w:tc>
      </w:tr>
      <w:tr w:rsidR="00BF06E0" w14:paraId="7D368A2F" w14:textId="03B4D0DE" w:rsidTr="00F82596">
        <w:trPr>
          <w:jc w:val="center"/>
        </w:trPr>
        <w:tc>
          <w:tcPr>
            <w:tcW w:w="796" w:type="dxa"/>
          </w:tcPr>
          <w:p w14:paraId="1A8AEBBE" w14:textId="5EEE2B13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</w:t>
            </w:r>
            <w:r w:rsidR="00B77889" w:rsidRPr="005635E3">
              <w:rPr>
                <w:rFonts w:ascii="宋体" w:hAnsi="宋体" w:hint="eastAsia"/>
                <w:sz w:val="18"/>
                <w:szCs w:val="18"/>
              </w:rPr>
              <w:t>四</w:t>
            </w:r>
            <w:r w:rsidRPr="005635E3">
              <w:rPr>
                <w:rFonts w:ascii="宋体" w:hAnsi="宋体" w:hint="eastAsia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5E82934A" w14:textId="3D339609" w:rsidR="00BF06E0" w:rsidRPr="005635E3" w:rsidRDefault="00BE3078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图表描述</w:t>
            </w:r>
          </w:p>
        </w:tc>
        <w:tc>
          <w:tcPr>
            <w:tcW w:w="1910" w:type="dxa"/>
          </w:tcPr>
          <w:p w14:paraId="525971B9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知道德语图表描述文的基本格式和要求，能够熟练运用所学语句，完成德语图表描述文的写作，清晰明了地描述信息</w:t>
            </w:r>
          </w:p>
        </w:tc>
        <w:tc>
          <w:tcPr>
            <w:tcW w:w="2255" w:type="dxa"/>
          </w:tcPr>
          <w:p w14:paraId="4C6C9901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图表描述文的信息传递的全面性和准确性</w:t>
            </w:r>
          </w:p>
        </w:tc>
        <w:tc>
          <w:tcPr>
            <w:tcW w:w="1043" w:type="dxa"/>
          </w:tcPr>
          <w:p w14:paraId="4ABD92FD" w14:textId="52659204" w:rsidR="00BF06E0" w:rsidRPr="005635E3" w:rsidRDefault="00F82596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/>
                <w:sz w:val="18"/>
                <w:szCs w:val="18"/>
              </w:rPr>
              <w:t>6</w:t>
            </w:r>
            <w:r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F06E0" w14:paraId="69AC0EA3" w14:textId="65BCD28B" w:rsidTr="00F82596">
        <w:trPr>
          <w:jc w:val="center"/>
        </w:trPr>
        <w:tc>
          <w:tcPr>
            <w:tcW w:w="796" w:type="dxa"/>
          </w:tcPr>
          <w:p w14:paraId="30603093" w14:textId="14A4BE74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</w:t>
            </w:r>
            <w:r w:rsidR="00B77889" w:rsidRPr="005635E3">
              <w:rPr>
                <w:rFonts w:ascii="宋体" w:hAnsi="宋体" w:hint="eastAsia"/>
                <w:sz w:val="18"/>
                <w:szCs w:val="18"/>
              </w:rPr>
              <w:t>五</w:t>
            </w:r>
            <w:r w:rsidRPr="005635E3">
              <w:rPr>
                <w:rFonts w:ascii="宋体" w:hAnsi="宋体" w:hint="eastAsia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753448D9" w14:textId="78B3D2A1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议论文</w:t>
            </w:r>
          </w:p>
          <w:p w14:paraId="71DB97AD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056C8F4" w14:textId="77777777" w:rsidR="00BF06E0" w:rsidRPr="005635E3" w:rsidRDefault="00BF06E0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知道议论文的基本格式和要求，能够运用所学语句书写流畅的德语议论文。</w:t>
            </w:r>
          </w:p>
        </w:tc>
        <w:tc>
          <w:tcPr>
            <w:tcW w:w="2255" w:type="dxa"/>
          </w:tcPr>
          <w:p w14:paraId="6C67EAEA" w14:textId="77777777" w:rsidR="00BF06E0" w:rsidRPr="005635E3" w:rsidRDefault="00BF06E0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德语议论文的格式以及逻辑结构</w:t>
            </w:r>
          </w:p>
        </w:tc>
        <w:tc>
          <w:tcPr>
            <w:tcW w:w="1043" w:type="dxa"/>
          </w:tcPr>
          <w:p w14:paraId="17E60826" w14:textId="17A40E39" w:rsidR="00BF06E0" w:rsidRPr="005635E3" w:rsidRDefault="00B77889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/>
                <w:sz w:val="18"/>
                <w:szCs w:val="18"/>
              </w:rPr>
              <w:t>6</w:t>
            </w:r>
            <w:r w:rsidR="00F82596"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="00F82596"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E3078" w14:paraId="7562F7D1" w14:textId="77777777" w:rsidTr="00F82596">
        <w:trPr>
          <w:jc w:val="center"/>
        </w:trPr>
        <w:tc>
          <w:tcPr>
            <w:tcW w:w="796" w:type="dxa"/>
          </w:tcPr>
          <w:p w14:paraId="4EAC616E" w14:textId="7D994335" w:rsidR="00BE3078" w:rsidRPr="005635E3" w:rsidRDefault="00BE3078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</w:t>
            </w:r>
            <w:r w:rsidR="00B77889" w:rsidRPr="005635E3">
              <w:rPr>
                <w:rFonts w:ascii="宋体" w:hAnsi="宋体" w:hint="eastAsia"/>
                <w:sz w:val="18"/>
                <w:szCs w:val="18"/>
              </w:rPr>
              <w:t>六</w:t>
            </w:r>
            <w:r w:rsidRPr="005635E3">
              <w:rPr>
                <w:rFonts w:ascii="宋体" w:hAnsi="宋体" w:hint="eastAsia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462287C9" w14:textId="1ADBD0F8" w:rsidR="00BE3078" w:rsidRPr="005635E3" w:rsidRDefault="00BE3078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图表描述</w:t>
            </w:r>
            <w:r w:rsidR="0007174C">
              <w:rPr>
                <w:rFonts w:ascii="宋体" w:hAnsi="宋体" w:hint="eastAsia"/>
                <w:sz w:val="18"/>
                <w:szCs w:val="18"/>
              </w:rPr>
              <w:t>+</w:t>
            </w:r>
            <w:r w:rsidRPr="005635E3">
              <w:rPr>
                <w:rFonts w:ascii="宋体" w:hAnsi="宋体" w:hint="eastAsia"/>
                <w:sz w:val="18"/>
                <w:szCs w:val="18"/>
              </w:rPr>
              <w:t>议论文</w:t>
            </w:r>
          </w:p>
        </w:tc>
        <w:tc>
          <w:tcPr>
            <w:tcW w:w="1910" w:type="dxa"/>
          </w:tcPr>
          <w:p w14:paraId="35C00728" w14:textId="76EDA0F6" w:rsidR="00BE3078" w:rsidRPr="005635E3" w:rsidRDefault="00B77889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知道图表描述加议论文综合写作的要求，能够熟练运用所学语句，简要描述图表，并对图表信息进行讨论分析</w:t>
            </w:r>
          </w:p>
        </w:tc>
        <w:tc>
          <w:tcPr>
            <w:tcW w:w="2255" w:type="dxa"/>
          </w:tcPr>
          <w:p w14:paraId="22DF5AE8" w14:textId="13070792" w:rsidR="00BE3078" w:rsidRPr="005635E3" w:rsidRDefault="005635E3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分析</w:t>
            </w:r>
            <w:r w:rsidR="00B77889" w:rsidRPr="005635E3">
              <w:rPr>
                <w:rFonts w:ascii="宋体" w:hAnsi="宋体" w:hint="eastAsia"/>
                <w:sz w:val="18"/>
                <w:szCs w:val="18"/>
              </w:rPr>
              <w:t>图表数据</w:t>
            </w:r>
            <w:r>
              <w:rPr>
                <w:rFonts w:ascii="宋体" w:hAnsi="宋体" w:hint="eastAsia"/>
                <w:sz w:val="18"/>
                <w:szCs w:val="18"/>
              </w:rPr>
              <w:t>所反映的现象产生的原因以及后果</w:t>
            </w:r>
          </w:p>
        </w:tc>
        <w:tc>
          <w:tcPr>
            <w:tcW w:w="1043" w:type="dxa"/>
          </w:tcPr>
          <w:p w14:paraId="6DAF33CB" w14:textId="7EFC7045" w:rsidR="00BE3078" w:rsidRPr="005635E3" w:rsidRDefault="00B77889" w:rsidP="005744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/>
                <w:sz w:val="18"/>
                <w:szCs w:val="18"/>
              </w:rPr>
              <w:t>4</w:t>
            </w:r>
            <w:r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F06E0" w14:paraId="7B6BEECC" w14:textId="6ED351A0" w:rsidTr="00F82596">
        <w:trPr>
          <w:jc w:val="center"/>
        </w:trPr>
        <w:tc>
          <w:tcPr>
            <w:tcW w:w="796" w:type="dxa"/>
          </w:tcPr>
          <w:p w14:paraId="08BA7855" w14:textId="3FC2072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第</w:t>
            </w:r>
            <w:r w:rsidR="00B77889" w:rsidRPr="005635E3">
              <w:rPr>
                <w:rFonts w:ascii="宋体" w:hAnsi="宋体" w:hint="eastAsia"/>
                <w:sz w:val="18"/>
                <w:szCs w:val="18"/>
              </w:rPr>
              <w:t>七</w:t>
            </w:r>
            <w:r w:rsidRPr="005635E3">
              <w:rPr>
                <w:rFonts w:ascii="宋体" w:hAnsi="宋体" w:hint="eastAsia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74A704AE" w14:textId="6C0FBC0C" w:rsidR="00BF06E0" w:rsidRPr="005635E3" w:rsidRDefault="00BE3078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内容概括</w:t>
            </w:r>
          </w:p>
          <w:p w14:paraId="466B8311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59006C2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能够按要求运用较为熟练的德语概括总结所看的文章内容</w:t>
            </w:r>
            <w:r w:rsidRPr="005635E3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</w:tcPr>
          <w:p w14:paraId="21600351" w14:textId="77777777" w:rsidR="00BF06E0" w:rsidRPr="005635E3" w:rsidRDefault="00BF06E0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文章结构的梳理和重点总结</w:t>
            </w:r>
          </w:p>
        </w:tc>
        <w:tc>
          <w:tcPr>
            <w:tcW w:w="1043" w:type="dxa"/>
          </w:tcPr>
          <w:p w14:paraId="3BEF4D54" w14:textId="64B88AE3" w:rsidR="00BF06E0" w:rsidRPr="005635E3" w:rsidRDefault="00B77889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/>
                <w:sz w:val="18"/>
                <w:szCs w:val="18"/>
              </w:rPr>
              <w:t>4</w:t>
            </w:r>
            <w:r w:rsidR="00F82596"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="00F82596"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BF06E0" w14:paraId="16A90509" w14:textId="66766010" w:rsidTr="00F82596">
        <w:trPr>
          <w:jc w:val="center"/>
        </w:trPr>
        <w:tc>
          <w:tcPr>
            <w:tcW w:w="796" w:type="dxa"/>
          </w:tcPr>
          <w:p w14:paraId="76B50709" w14:textId="47AA14BA" w:rsidR="00BF06E0" w:rsidRPr="005635E3" w:rsidRDefault="00B77889" w:rsidP="00407E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bookmarkStart w:id="5" w:name="_Hlk120275994"/>
            <w:r w:rsidRPr="005635E3">
              <w:rPr>
                <w:rFonts w:ascii="宋体" w:hAnsi="宋体" w:hint="eastAsia"/>
                <w:sz w:val="18"/>
                <w:szCs w:val="18"/>
              </w:rPr>
              <w:t>第八</w:t>
            </w:r>
            <w:r w:rsidR="00BF06E0" w:rsidRPr="005635E3">
              <w:rPr>
                <w:rFonts w:ascii="宋体" w:hAnsi="宋体" w:hint="eastAsia"/>
                <w:sz w:val="18"/>
                <w:szCs w:val="18"/>
              </w:rPr>
              <w:t>单元</w:t>
            </w:r>
          </w:p>
        </w:tc>
        <w:tc>
          <w:tcPr>
            <w:tcW w:w="2518" w:type="dxa"/>
          </w:tcPr>
          <w:p w14:paraId="19DBD916" w14:textId="5BBD145E" w:rsidR="00BF06E0" w:rsidRPr="005635E3" w:rsidRDefault="00B77889" w:rsidP="00407E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回顾与总结</w:t>
            </w:r>
          </w:p>
        </w:tc>
        <w:tc>
          <w:tcPr>
            <w:tcW w:w="1910" w:type="dxa"/>
          </w:tcPr>
          <w:p w14:paraId="2223DB5D" w14:textId="723C99DF" w:rsidR="00BF06E0" w:rsidRPr="005635E3" w:rsidRDefault="00B77889" w:rsidP="00407E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 w:hAnsi="宋体" w:hint="eastAsia"/>
                <w:sz w:val="18"/>
                <w:szCs w:val="18"/>
              </w:rPr>
              <w:t>熟练运用所学知识完成常见文体的写作</w:t>
            </w:r>
          </w:p>
        </w:tc>
        <w:tc>
          <w:tcPr>
            <w:tcW w:w="2255" w:type="dxa"/>
          </w:tcPr>
          <w:p w14:paraId="54A3455E" w14:textId="340A7093" w:rsidR="00BF06E0" w:rsidRPr="005635E3" w:rsidRDefault="005635E3" w:rsidP="00407E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综合把控不同文章类型的写作技巧</w:t>
            </w:r>
          </w:p>
        </w:tc>
        <w:tc>
          <w:tcPr>
            <w:tcW w:w="1043" w:type="dxa"/>
          </w:tcPr>
          <w:p w14:paraId="665029C4" w14:textId="46664E69" w:rsidR="00BF06E0" w:rsidRPr="005635E3" w:rsidRDefault="00B77889" w:rsidP="00407E5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5635E3">
              <w:rPr>
                <w:rFonts w:ascii="宋体"/>
                <w:sz w:val="18"/>
                <w:szCs w:val="18"/>
              </w:rPr>
              <w:t>2</w:t>
            </w:r>
            <w:r w:rsidR="00F82596" w:rsidRPr="005635E3">
              <w:rPr>
                <w:rFonts w:ascii="宋体" w:cs="宋体" w:hint="eastAsia"/>
                <w:kern w:val="0"/>
                <w:sz w:val="18"/>
                <w:szCs w:val="18"/>
              </w:rPr>
              <w:t>/</w:t>
            </w:r>
            <w:r w:rsidR="00F82596" w:rsidRPr="005635E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bookmarkEnd w:id="5"/>
    </w:tbl>
    <w:p w14:paraId="1F71ED8F" w14:textId="38FBEEB0" w:rsidR="00F82596" w:rsidRDefault="00F82596">
      <w:pPr>
        <w:snapToGrid w:val="0"/>
        <w:spacing w:line="288" w:lineRule="auto"/>
        <w:ind w:right="2520"/>
        <w:rPr>
          <w:sz w:val="24"/>
        </w:rPr>
      </w:pPr>
    </w:p>
    <w:p w14:paraId="3400A669" w14:textId="77777777" w:rsidR="001D3D97" w:rsidRDefault="001D3D97">
      <w:pPr>
        <w:snapToGrid w:val="0"/>
        <w:spacing w:line="288" w:lineRule="auto"/>
        <w:ind w:right="2520"/>
        <w:rPr>
          <w:sz w:val="24"/>
        </w:rPr>
      </w:pPr>
    </w:p>
    <w:p w14:paraId="6D824C3B" w14:textId="38A14F74" w:rsidR="00504D29" w:rsidRDefault="00F82596" w:rsidP="00F82596">
      <w:pPr>
        <w:snapToGrid w:val="0"/>
        <w:spacing w:line="288" w:lineRule="auto"/>
        <w:ind w:right="2520" w:firstLineChars="100" w:firstLine="24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margin" w:tblpY="30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635E3" w14:paraId="6756C7FD" w14:textId="77777777" w:rsidTr="005635E3">
        <w:tc>
          <w:tcPr>
            <w:tcW w:w="1809" w:type="dxa"/>
            <w:shd w:val="clear" w:color="auto" w:fill="auto"/>
          </w:tcPr>
          <w:p w14:paraId="2F238580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总评构成（1+</w:t>
            </w:r>
            <w:r w:rsidRPr="00F82596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X</w:t>
            </w: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0C54C75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12C686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占比</w:t>
            </w:r>
          </w:p>
        </w:tc>
      </w:tr>
      <w:tr w:rsidR="005635E3" w14:paraId="2710395B" w14:textId="77777777" w:rsidTr="005635E3">
        <w:tc>
          <w:tcPr>
            <w:tcW w:w="1809" w:type="dxa"/>
            <w:shd w:val="clear" w:color="auto" w:fill="auto"/>
          </w:tcPr>
          <w:p w14:paraId="07431AEE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46CC85F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14:paraId="4C4FA8EC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55%</w:t>
            </w:r>
          </w:p>
        </w:tc>
      </w:tr>
      <w:tr w:rsidR="005635E3" w14:paraId="6BE68715" w14:textId="77777777" w:rsidTr="005635E3">
        <w:tc>
          <w:tcPr>
            <w:tcW w:w="1809" w:type="dxa"/>
            <w:shd w:val="clear" w:color="auto" w:fill="auto"/>
          </w:tcPr>
          <w:p w14:paraId="347526CF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A95F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写作练习</w:t>
            </w:r>
          </w:p>
        </w:tc>
        <w:tc>
          <w:tcPr>
            <w:tcW w:w="1843" w:type="dxa"/>
            <w:shd w:val="clear" w:color="auto" w:fill="auto"/>
          </w:tcPr>
          <w:p w14:paraId="039450A5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15%</w:t>
            </w:r>
          </w:p>
        </w:tc>
      </w:tr>
      <w:tr w:rsidR="005635E3" w14:paraId="2429B0B2" w14:textId="77777777" w:rsidTr="005635E3">
        <w:tc>
          <w:tcPr>
            <w:tcW w:w="1809" w:type="dxa"/>
            <w:shd w:val="clear" w:color="auto" w:fill="auto"/>
          </w:tcPr>
          <w:p w14:paraId="05D912DD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3B560DA" w14:textId="21AA3C56" w:rsidR="005635E3" w:rsidRPr="00F82596" w:rsidRDefault="003117BA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课堂</w:t>
            </w:r>
            <w:r w:rsidR="005635E3"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 w14:paraId="105190B9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15%</w:t>
            </w:r>
          </w:p>
        </w:tc>
      </w:tr>
      <w:tr w:rsidR="005635E3" w14:paraId="222E0767" w14:textId="77777777" w:rsidTr="005635E3">
        <w:tc>
          <w:tcPr>
            <w:tcW w:w="1809" w:type="dxa"/>
            <w:shd w:val="clear" w:color="auto" w:fill="auto"/>
          </w:tcPr>
          <w:p w14:paraId="6E6C6BF0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075B6C5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小组展示</w:t>
            </w:r>
          </w:p>
        </w:tc>
        <w:tc>
          <w:tcPr>
            <w:tcW w:w="1843" w:type="dxa"/>
            <w:shd w:val="clear" w:color="auto" w:fill="auto"/>
          </w:tcPr>
          <w:p w14:paraId="4EF182A6" w14:textId="77777777" w:rsidR="005635E3" w:rsidRPr="00F82596" w:rsidRDefault="005635E3" w:rsidP="005635E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F825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15%</w:t>
            </w:r>
          </w:p>
        </w:tc>
      </w:tr>
    </w:tbl>
    <w:p w14:paraId="2E73DCD4" w14:textId="77777777" w:rsidR="005635E3" w:rsidRDefault="005635E3" w:rsidP="005635E3">
      <w:pPr>
        <w:snapToGrid w:val="0"/>
        <w:spacing w:before="120" w:after="120" w:line="288" w:lineRule="auto"/>
        <w:rPr>
          <w:rFonts w:ascii="黑体" w:eastAsia="黑体" w:hAnsi="宋体"/>
          <w:sz w:val="24"/>
        </w:rPr>
      </w:pPr>
    </w:p>
    <w:p w14:paraId="2815B28A" w14:textId="5ADEBFE0" w:rsidR="001D3D97" w:rsidRDefault="001D3D97" w:rsidP="005635E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3FEFA4" wp14:editId="44D92897">
            <wp:simplePos x="0" y="0"/>
            <wp:positionH relativeFrom="column">
              <wp:posOffset>764540</wp:posOffset>
            </wp:positionH>
            <wp:positionV relativeFrom="paragraph">
              <wp:posOffset>173990</wp:posOffset>
            </wp:positionV>
            <wp:extent cx="847725" cy="323215"/>
            <wp:effectExtent l="0" t="0" r="952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F2109" w14:textId="77777777" w:rsidR="001D3D97" w:rsidRDefault="001D3D97" w:rsidP="001D3D97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F703AB" wp14:editId="745496A7">
            <wp:simplePos x="0" y="0"/>
            <wp:positionH relativeFrom="column">
              <wp:posOffset>1768475</wp:posOffset>
            </wp:positionH>
            <wp:positionV relativeFrom="paragraph">
              <wp:posOffset>3810</wp:posOffset>
            </wp:positionV>
            <wp:extent cx="792480" cy="591185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</w:p>
    <w:p w14:paraId="39534C5B" w14:textId="77777777" w:rsidR="001D3D97" w:rsidRDefault="001D3D97" w:rsidP="001D3D9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</w:p>
    <w:p w14:paraId="4BA52316" w14:textId="77777777" w:rsidR="001D3D97" w:rsidRDefault="001D3D97" w:rsidP="001D3D9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 xml:space="preserve">.09.01                   </w:t>
      </w:r>
    </w:p>
    <w:p w14:paraId="5500CDEA" w14:textId="77777777" w:rsidR="00504D29" w:rsidRDefault="00504D29"/>
    <w:sectPr w:rsidR="005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0322" w14:textId="77777777" w:rsidR="00827799" w:rsidRDefault="00827799" w:rsidP="004138A2">
      <w:r>
        <w:separator/>
      </w:r>
    </w:p>
  </w:endnote>
  <w:endnote w:type="continuationSeparator" w:id="0">
    <w:p w14:paraId="37BC20F3" w14:textId="77777777" w:rsidR="00827799" w:rsidRDefault="00827799" w:rsidP="004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E26D" w14:textId="77777777" w:rsidR="00827799" w:rsidRDefault="00827799" w:rsidP="004138A2">
      <w:r>
        <w:separator/>
      </w:r>
    </w:p>
  </w:footnote>
  <w:footnote w:type="continuationSeparator" w:id="0">
    <w:p w14:paraId="771BD914" w14:textId="77777777" w:rsidR="00827799" w:rsidRDefault="00827799" w:rsidP="0041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174C"/>
    <w:rsid w:val="0007362F"/>
    <w:rsid w:val="00092292"/>
    <w:rsid w:val="001A714E"/>
    <w:rsid w:val="001D3D97"/>
    <w:rsid w:val="001F4A01"/>
    <w:rsid w:val="001F7D58"/>
    <w:rsid w:val="00256B39"/>
    <w:rsid w:val="0026033C"/>
    <w:rsid w:val="002E3721"/>
    <w:rsid w:val="002E3D12"/>
    <w:rsid w:val="002F1A16"/>
    <w:rsid w:val="003117BA"/>
    <w:rsid w:val="00313BBA"/>
    <w:rsid w:val="0032602E"/>
    <w:rsid w:val="00332101"/>
    <w:rsid w:val="003367AE"/>
    <w:rsid w:val="00344FA9"/>
    <w:rsid w:val="00356C95"/>
    <w:rsid w:val="00407E58"/>
    <w:rsid w:val="004100B0"/>
    <w:rsid w:val="004138A2"/>
    <w:rsid w:val="00504D29"/>
    <w:rsid w:val="005467DC"/>
    <w:rsid w:val="00553D03"/>
    <w:rsid w:val="00556B16"/>
    <w:rsid w:val="005635E3"/>
    <w:rsid w:val="00574458"/>
    <w:rsid w:val="005970ED"/>
    <w:rsid w:val="005B2B6D"/>
    <w:rsid w:val="005B4B4E"/>
    <w:rsid w:val="005E3FF6"/>
    <w:rsid w:val="006235FF"/>
    <w:rsid w:val="00624FE1"/>
    <w:rsid w:val="007208D6"/>
    <w:rsid w:val="00827799"/>
    <w:rsid w:val="008878BF"/>
    <w:rsid w:val="008B397C"/>
    <w:rsid w:val="008B47F4"/>
    <w:rsid w:val="008E3039"/>
    <w:rsid w:val="00900019"/>
    <w:rsid w:val="0099063E"/>
    <w:rsid w:val="009E2033"/>
    <w:rsid w:val="00A51C9A"/>
    <w:rsid w:val="00AE3047"/>
    <w:rsid w:val="00AF7B5D"/>
    <w:rsid w:val="00B511A5"/>
    <w:rsid w:val="00B7651F"/>
    <w:rsid w:val="00B77889"/>
    <w:rsid w:val="00BE3078"/>
    <w:rsid w:val="00BF06E0"/>
    <w:rsid w:val="00C54B3B"/>
    <w:rsid w:val="00C56E09"/>
    <w:rsid w:val="00C721FD"/>
    <w:rsid w:val="00DB01DF"/>
    <w:rsid w:val="00DE060E"/>
    <w:rsid w:val="00E16D30"/>
    <w:rsid w:val="00E33169"/>
    <w:rsid w:val="00E565E0"/>
    <w:rsid w:val="00E70904"/>
    <w:rsid w:val="00EA5D04"/>
    <w:rsid w:val="00EE1EFB"/>
    <w:rsid w:val="00EF44B1"/>
    <w:rsid w:val="00F35AA0"/>
    <w:rsid w:val="00F8259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C23220E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Jianhui Hou</cp:lastModifiedBy>
  <cp:revision>32</cp:revision>
  <dcterms:created xsi:type="dcterms:W3CDTF">2016-12-19T07:34:00Z</dcterms:created>
  <dcterms:modified xsi:type="dcterms:W3CDTF">2022-11-25T06:06:00Z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