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750E" w:rsidRDefault="0001750E">
      <w:pPr>
        <w:snapToGrid w:val="0"/>
        <w:jc w:val="center"/>
        <w:rPr>
          <w:sz w:val="6"/>
          <w:szCs w:val="6"/>
        </w:rPr>
      </w:pPr>
    </w:p>
    <w:p w:rsidR="0001750E" w:rsidRDefault="0001750E">
      <w:pPr>
        <w:snapToGrid w:val="0"/>
        <w:jc w:val="center"/>
        <w:rPr>
          <w:sz w:val="6"/>
          <w:szCs w:val="6"/>
        </w:rPr>
      </w:pPr>
    </w:p>
    <w:p w:rsidR="0001750E" w:rsidRDefault="006334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1"/>
        <w:gridCol w:w="1174"/>
        <w:gridCol w:w="1451"/>
        <w:gridCol w:w="1471"/>
        <w:gridCol w:w="1462"/>
      </w:tblGrid>
      <w:tr w:rsidR="0001750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语言综合技能与实践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2020509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6089/6101/</w:t>
            </w:r>
          </w:p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6118/6129/</w:t>
            </w:r>
          </w:p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6145/6154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16050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2 -1/2/3/4/5/6班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1" w:type="dxa"/>
            <w:vAlign w:val="center"/>
          </w:tcPr>
          <w:p w:rsidR="00B50285" w:rsidRDefault="00B50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B22-1:37</w:t>
            </w:r>
          </w:p>
          <w:p w:rsidR="00B50285" w:rsidRDefault="00B50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B22-2:34</w:t>
            </w:r>
          </w:p>
          <w:p w:rsidR="00B50285" w:rsidRDefault="00B50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B22-3:</w:t>
            </w:r>
            <w:r w:rsidR="006334FA"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  <w:p w:rsidR="0001750E" w:rsidRDefault="00B50285" w:rsidP="00B50285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B22-4:20</w:t>
            </w:r>
          </w:p>
          <w:p w:rsidR="00B50285" w:rsidRDefault="00B50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B22-5:22</w:t>
            </w:r>
          </w:p>
          <w:p w:rsidR="0001750E" w:rsidRDefault="00B502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B22-6:</w:t>
            </w:r>
            <w:r w:rsidR="006334FA"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三教314、外国语314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1-8周周二5.6节 9-16周周三下午5.6节    地点：外国语215办公室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E660A" w:rsidRDefault="00DE660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B22-1: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6132190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B22-2: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1501896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B22-3: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3977270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B22-4: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3734672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B22-5: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9364180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:9</w:t>
            </w:r>
            <w:r w:rsidR="007544F2">
              <w:rPr>
                <w:rFonts w:eastAsia="宋体" w:hint="eastAsia"/>
                <w:sz w:val="21"/>
                <w:szCs w:val="21"/>
                <w:lang w:eastAsia="zh-CN"/>
              </w:rPr>
              <w:t>698235</w:t>
            </w:r>
            <w:bookmarkStart w:id="0" w:name="_GoBack"/>
            <w:bookmarkEnd w:id="0"/>
          </w:p>
          <w:p w:rsidR="0001750E" w:rsidRDefault="00DE660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15725">
              <w:rPr>
                <w:rFonts w:eastAsia="宋体"/>
                <w:sz w:val="21"/>
                <w:szCs w:val="21"/>
                <w:lang w:eastAsia="zh-CN"/>
              </w:rPr>
              <w:t>https://my.gench.edu.cn/FAP5.Portal/pc.html?rnd=16746965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《国际人才英语教程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（中级）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宋薇，秦丽莉，姜慧玲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，外语教学与研究出版社，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2018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年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1.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《国际人才英语考试官方指南》中国外语测评中心，外语教学与研究出版社，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2017</w:t>
            </w:r>
          </w:p>
          <w:p w:rsidR="0001750E" w:rsidRDefault="006334F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《国才考试备考全攻略（中级）》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许群航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，外语教学与研究出版社，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2017</w:t>
            </w:r>
          </w:p>
        </w:tc>
      </w:tr>
    </w:tbl>
    <w:p w:rsidR="0001750E" w:rsidRDefault="0001750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520"/>
        <w:gridCol w:w="1069"/>
        <w:gridCol w:w="2944"/>
      </w:tblGrid>
      <w:tr w:rsidR="0001750E" w:rsidTr="00A70180">
        <w:trPr>
          <w:trHeight w:val="454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01750E" w:rsidRDefault="006334F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An introduction to the teaching arrangements of the course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Case Briefing</w:t>
            </w:r>
          </w:p>
          <w:p w:rsidR="0001750E" w:rsidRDefault="006334FA">
            <w:pPr>
              <w:widowControl/>
              <w:spacing w:line="0" w:lineRule="atLeast"/>
              <w:ind w:left="42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Case 1 Can the new demands be accepted? </w:t>
            </w:r>
            <w:r>
              <w:rPr>
                <w:rFonts w:eastAsia="宋体"/>
                <w:sz w:val="21"/>
                <w:szCs w:val="21"/>
                <w:lang w:eastAsia="zh-CN"/>
              </w:rPr>
              <w:t>）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1 Discuss the new demands </w:t>
            </w:r>
            <w:r>
              <w:rPr>
                <w:rFonts w:eastAsia="宋体"/>
                <w:sz w:val="21"/>
                <w:szCs w:val="21"/>
                <w:lang w:eastAsia="zh-CN"/>
              </w:rPr>
              <w:lastRenderedPageBreak/>
              <w:t>for improving the robot</w:t>
            </w:r>
          </w:p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</w:t>
            </w:r>
          </w:p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Carrying Out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New Demands for improving the robot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相关讨论结果表格</w:t>
            </w:r>
          </w:p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Looking Beyond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What is the Future of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Technology in Education?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阅读篇目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 Discuss the new demands for improving the robot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 Carrying Out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Give feedback on the new demands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</w:p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Unit1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准备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讨论会展示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spacing w:line="0" w:lineRule="atLeast"/>
              <w:ind w:left="42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Carrying out of Unit 1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2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Give feedback on the new demands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Taking in, 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,Carrying Out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</w:p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Carrying Out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Write a rejection email</w:t>
            </w:r>
          </w:p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Looking Beyond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VR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’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 Future in Education is Becoming Tangible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阅读篇目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Case Briefing</w:t>
            </w:r>
          </w:p>
          <w:p w:rsidR="0001750E" w:rsidRDefault="006334FA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(Case 2 What needs to be improved on the product?)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Present customer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feedback</w:t>
            </w:r>
          </w:p>
          <w:p w:rsidR="0001750E" w:rsidRDefault="006334FA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宋体"/>
                <w:sz w:val="21"/>
                <w:szCs w:val="21"/>
                <w:lang w:eastAsia="zh-CN"/>
              </w:rPr>
              <w:t>Taking in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</w:p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Carrying Out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Collect Customer Feedback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表格</w:t>
            </w:r>
          </w:p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Looking Beyond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AI Finally Stepped Into Our Everyday World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阅读篇目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Present customer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feedback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 Carrying Out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Propose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improvements to the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sweeping robot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Starting up, Taking in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</w:p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Looking Beyond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Using VR and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gamification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to personalize therapy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spacing w:line="0" w:lineRule="atLeast"/>
              <w:ind w:left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Carrying out of Unit 3 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Propose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improvements to the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sweeping robot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up,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Carrying Out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））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Unit 7 Introduce the company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Carrying Out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Get Customer Feedback and Solutions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表格</w:t>
            </w:r>
          </w:p>
          <w:p w:rsidR="0001750E" w:rsidRDefault="006334FA">
            <w:pPr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）撰写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Carrying Out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Business Proposal</w:t>
            </w:r>
          </w:p>
          <w:p w:rsidR="0001750E" w:rsidRDefault="0001750E">
            <w:p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Case Briefing</w:t>
            </w:r>
          </w:p>
          <w:p w:rsidR="0001750E" w:rsidRDefault="006334FA">
            <w:pPr>
              <w:widowControl/>
              <w:spacing w:line="0" w:lineRule="atLeast"/>
              <w:ind w:firstLineChars="200" w:firstLine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(Case 3 What does the data mean?)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Unit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 Get to know the logistics industry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Taking in, </w:t>
            </w:r>
            <w:r>
              <w:rPr>
                <w:rFonts w:eastAsia="宋体"/>
                <w:sz w:val="21"/>
                <w:szCs w:val="21"/>
                <w:lang w:eastAsia="zh-CN"/>
              </w:rPr>
              <w:t>Building Up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Review Unit 1-5, 7</w:t>
            </w:r>
          </w:p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Introduction of ETIC and final exam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讲课、互动实践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spacing w:line="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nit 1-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5,7</w:t>
            </w:r>
          </w:p>
        </w:tc>
      </w:tr>
      <w:tr w:rsidR="0001750E" w:rsidTr="00A70180">
        <w:trPr>
          <w:trHeight w:val="340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01750E" w:rsidRDefault="00633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widowControl/>
              <w:numPr>
                <w:ilvl w:val="0"/>
                <w:numId w:val="1"/>
              </w:num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Final Exam</w:t>
            </w:r>
          </w:p>
        </w:tc>
        <w:tc>
          <w:tcPr>
            <w:tcW w:w="10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6334FA">
            <w:pPr>
              <w:spacing w:line="0" w:lineRule="atLeas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294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50E" w:rsidRDefault="0001750E">
            <w:pPr>
              <w:spacing w:line="0" w:lineRule="atLeast"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1750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175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pStyle w:val="DG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pStyle w:val="DG"/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期末纸笔测试</w:t>
            </w:r>
          </w:p>
        </w:tc>
      </w:tr>
      <w:tr w:rsidR="000175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口头展示</w:t>
            </w:r>
          </w:p>
        </w:tc>
      </w:tr>
      <w:tr w:rsidR="000175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pStyle w:val="DG"/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撰写信函或提案</w:t>
            </w:r>
          </w:p>
        </w:tc>
      </w:tr>
      <w:tr w:rsidR="000175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  <w:lang w:eastAsia="zh-CN"/>
              </w:rPr>
              <w:t>作业、考勤、课堂表现</w:t>
            </w:r>
          </w:p>
        </w:tc>
      </w:tr>
    </w:tbl>
    <w:p w:rsidR="0001750E" w:rsidRDefault="0001750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1750E" w:rsidRDefault="006334F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41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lang w:eastAsia="zh-CN"/>
        </w:rPr>
        <w:drawing>
          <wp:inline distT="0" distB="0" distL="0" distR="0" wp14:anchorId="17480CDA" wp14:editId="4221D3D9">
            <wp:extent cx="671512" cy="28575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7" cy="28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1C441F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C441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2024年3月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1750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98" w:rsidRDefault="006334FA">
      <w:r>
        <w:separator/>
      </w:r>
    </w:p>
  </w:endnote>
  <w:endnote w:type="continuationSeparator" w:id="0">
    <w:p w:rsidR="00055C98" w:rsidRDefault="006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1750E" w:rsidRDefault="006334F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3257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1750E" w:rsidRDefault="0001750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98" w:rsidRDefault="006334FA">
      <w:r>
        <w:separator/>
      </w:r>
    </w:p>
  </w:footnote>
  <w:footnote w:type="continuationSeparator" w:id="0">
    <w:p w:rsidR="00055C98" w:rsidRDefault="0063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750E" w:rsidRDefault="006334F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71B8"/>
    <w:multiLevelType w:val="multilevel"/>
    <w:tmpl w:val="43D471B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DM2YzliMDY0N2RiMDZkNjljZjE2NTlmNGM2MDUifQ=="/>
  </w:docVars>
  <w:rsids>
    <w:rsidRoot w:val="00475657"/>
    <w:rsid w:val="00001805"/>
    <w:rsid w:val="00001A9A"/>
    <w:rsid w:val="000138B2"/>
    <w:rsid w:val="0001750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55C98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41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4FA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4F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758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018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285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60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FCF"/>
    <w:rsid w:val="00E27623"/>
    <w:rsid w:val="00E31628"/>
    <w:rsid w:val="00E3257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9229A8"/>
    <w:rsid w:val="2E59298A"/>
    <w:rsid w:val="37E50B00"/>
    <w:rsid w:val="3A8D3A9A"/>
    <w:rsid w:val="49DF08B3"/>
    <w:rsid w:val="5C1C1A0F"/>
    <w:rsid w:val="65310993"/>
    <w:rsid w:val="6B0563BC"/>
    <w:rsid w:val="6CD17AC1"/>
    <w:rsid w:val="6E256335"/>
    <w:rsid w:val="6F0F4163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paragraph" w:styleId="a9">
    <w:name w:val="Balloon Text"/>
    <w:basedOn w:val="a"/>
    <w:link w:val="Char"/>
    <w:semiHidden/>
    <w:unhideWhenUsed/>
    <w:rsid w:val="00A7018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A7018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paragraph" w:styleId="a9">
    <w:name w:val="Balloon Text"/>
    <w:basedOn w:val="a"/>
    <w:link w:val="Char"/>
    <w:semiHidden/>
    <w:unhideWhenUsed/>
    <w:rsid w:val="00A7018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A7018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59423-E03D-491D-9CC3-86B4DB6F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361</Words>
  <Characters>2058</Characters>
  <Application>Microsoft Office Word</Application>
  <DocSecurity>0</DocSecurity>
  <Lines>17</Lines>
  <Paragraphs>4</Paragraphs>
  <ScaleCrop>false</ScaleCrop>
  <Company>CMT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98</cp:revision>
  <cp:lastPrinted>2024-03-05T05:07:00Z</cp:lastPrinted>
  <dcterms:created xsi:type="dcterms:W3CDTF">2015-08-27T04:51:00Z</dcterms:created>
  <dcterms:modified xsi:type="dcterms:W3CDTF">2024-03-07T02:01:00Z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71421FE62EDD424885046004F381738F_12</vt:lpwstr>
  </property>
</Properties>
</file>