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063F699" w:rsidR="00C92CFC" w:rsidRDefault="008958B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 w:rsidR="00930B5E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报刊选读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07404A0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2020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1</w:t>
            </w:r>
            <w:r w:rsidR="00930B5E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26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1478C75" w14:textId="77777777" w:rsidR="00F53F8A" w:rsidRDefault="00930B5E" w:rsidP="00F53F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5893</w:t>
            </w:r>
          </w:p>
          <w:p w14:paraId="2ACFEFBF" w14:textId="77777777" w:rsidR="00F53F8A" w:rsidRDefault="00930B5E" w:rsidP="00F53F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5962</w:t>
            </w:r>
          </w:p>
          <w:p w14:paraId="5B4A1A30" w14:textId="77777777" w:rsidR="00F53F8A" w:rsidRDefault="00930B5E" w:rsidP="00F53F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5972</w:t>
            </w:r>
          </w:p>
          <w:p w14:paraId="331D1B59" w14:textId="44DB8F2F" w:rsidR="00C92CFC" w:rsidRPr="00C92CFC" w:rsidRDefault="00930B5E" w:rsidP="00F53F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6024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F25DCA4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05D307D" w:rsidR="00C92CFC" w:rsidRPr="00C92CFC" w:rsidRDefault="008958BD" w:rsidP="00F53F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958BD">
              <w:rPr>
                <w:rFonts w:eastAsia="宋体" w:hint="eastAsia"/>
                <w:sz w:val="21"/>
                <w:szCs w:val="21"/>
                <w:lang w:eastAsia="zh-CN"/>
              </w:rPr>
              <w:t>刘海洋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32B204D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09013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B1F3334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466E9E4" w:rsidR="00C91C85" w:rsidRPr="00C92CFC" w:rsidRDefault="008958B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英语B2</w:t>
            </w:r>
            <w:r w:rsidR="00930B5E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-1、2、3、</w:t>
            </w:r>
            <w:r w:rsidR="00930B5E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1B5CA88" w:rsidR="00C91C85" w:rsidRPr="00C92CFC" w:rsidRDefault="00930B5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29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31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F65ECDA" w:rsidR="00C91C85" w:rsidRPr="00C92CFC" w:rsidRDefault="00F53F8A" w:rsidP="00F53F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三教310、312、</w:t>
            </w:r>
            <w:r w:rsidR="008958B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3F3DA8A" w:rsidR="008958BD" w:rsidRPr="00930B5E" w:rsidRDefault="008958BD" w:rsidP="008958B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刘海洋：</w:t>
            </w: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Pr="008958B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7-8</w:t>
            </w: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</w:t>
            </w:r>
            <w:r w:rsidRPr="008958B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216</w:t>
            </w:r>
          </w:p>
        </w:tc>
      </w:tr>
      <w:tr w:rsidR="00C91C85" w14:paraId="54FD89F7" w14:textId="77777777" w:rsidTr="00F53F8A">
        <w:trPr>
          <w:trHeight w:val="979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0330CC0" w14:textId="4C296E54" w:rsidR="00011361" w:rsidRPr="00011361" w:rsidRDefault="00011361" w:rsidP="00C91C85">
            <w:pPr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011361">
              <w:rPr>
                <w:sz w:val="21"/>
                <w:szCs w:val="21"/>
              </w:rPr>
              <w:t>9747532</w:t>
            </w:r>
            <w:r w:rsidRPr="0001136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011361">
              <w:rPr>
                <w:rFonts w:eastAsiaTheme="minorEastAsia"/>
                <w:sz w:val="21"/>
                <w:szCs w:val="21"/>
                <w:lang w:eastAsia="zh-CN"/>
              </w:rPr>
              <w:t>10877424</w:t>
            </w:r>
            <w:r w:rsidRPr="0001136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011361">
              <w:rPr>
                <w:rFonts w:eastAsiaTheme="minorEastAsia"/>
                <w:sz w:val="21"/>
                <w:szCs w:val="21"/>
                <w:lang w:eastAsia="zh-CN"/>
              </w:rPr>
              <w:t>43792225</w:t>
            </w:r>
            <w:r w:rsidRPr="0001136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011361">
              <w:rPr>
                <w:rFonts w:eastAsiaTheme="minorEastAsia"/>
                <w:sz w:val="21"/>
                <w:szCs w:val="21"/>
                <w:lang w:eastAsia="zh-CN"/>
              </w:rPr>
              <w:t>33068625</w:t>
            </w:r>
          </w:p>
          <w:p w14:paraId="19AE7650" w14:textId="372BA3AE" w:rsidR="00C91C85" w:rsidRPr="00F53F8A" w:rsidRDefault="00011361" w:rsidP="00C91C85">
            <w:pPr>
              <w:rPr>
                <w:rFonts w:eastAsia="宋体"/>
                <w:color w:val="000000" w:themeColor="text1"/>
                <w:kern w:val="0"/>
                <w:sz w:val="18"/>
                <w:szCs w:val="18"/>
                <w:highlight w:val="cyan"/>
                <w:lang w:eastAsia="zh-CN"/>
              </w:rPr>
            </w:pPr>
            <w:hyperlink r:id="rId9" w:history="1">
              <w:r w:rsidR="00930B5E" w:rsidRPr="00F53F8A">
                <w:rPr>
                  <w:rStyle w:val="a6"/>
                  <w:rFonts w:eastAsia="宋体"/>
                  <w:kern w:val="0"/>
                  <w:sz w:val="18"/>
                  <w:szCs w:val="18"/>
                  <w:lang w:eastAsia="zh-CN"/>
                </w:rPr>
                <w:t>https://mooc2-ans.chaoxing.com/mooc2-ans/mycourse/tch?courseid=</w:t>
              </w:r>
              <w:bookmarkStart w:id="0" w:name="_GoBack"/>
              <w:bookmarkEnd w:id="0"/>
              <w:r w:rsidR="00930B5E" w:rsidRPr="00F53F8A">
                <w:rPr>
                  <w:rStyle w:val="a6"/>
                  <w:rFonts w:eastAsia="宋体"/>
                  <w:kern w:val="0"/>
                  <w:sz w:val="18"/>
                  <w:szCs w:val="18"/>
                  <w:lang w:eastAsia="zh-CN"/>
                </w:rPr>
                <w:t>200366611&amp;clazzid=93586036&amp;cpi=33776803&amp;enc=73ff7e3e3862b21f4bcf9212d0b1c390&amp;t=1709549085174&amp;pageHeader=0&amp;v=2</w:t>
              </w:r>
            </w:hyperlink>
            <w:r w:rsidR="00930B5E" w:rsidRPr="00F53F8A">
              <w:rPr>
                <w:rFonts w:eastAsia="宋体"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3AD7F38" w:rsidR="00C91C85" w:rsidRPr="008E03DD" w:rsidRDefault="008E03DD" w:rsidP="008E03DD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E03DD"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《美英报刊阅读教程》（第</w:t>
            </w:r>
            <w:r w:rsidRPr="008E03DD"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8E03DD"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版）端木义万主编、</w:t>
            </w:r>
            <w:r w:rsidRPr="008E03DD"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ISBN 978-7-305-09548-1</w:t>
            </w:r>
            <w:r w:rsidRPr="008E03DD"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、南京大学出版社、</w:t>
            </w:r>
            <w:r w:rsidRPr="008E03DD"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2017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128FC4" w14:textId="77777777" w:rsidR="00F53F8A" w:rsidRDefault="00F53F8A" w:rsidP="00F53F8A">
            <w:pPr>
              <w:tabs>
                <w:tab w:val="left" w:pos="53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F53F8A">
              <w:rPr>
                <w:rFonts w:eastAsiaTheme="minorEastAsia"/>
                <w:color w:val="000000"/>
                <w:sz w:val="20"/>
                <w:szCs w:val="20"/>
              </w:rPr>
              <w:t>《英语报刊文章阅读》，周学艺主编，外语教学与研究出版社，</w:t>
            </w:r>
            <w:r w:rsidRPr="00F53F8A">
              <w:rPr>
                <w:rFonts w:eastAsiaTheme="minorEastAsia"/>
                <w:color w:val="000000"/>
                <w:sz w:val="20"/>
                <w:szCs w:val="20"/>
              </w:rPr>
              <w:t>2013</w:t>
            </w:r>
          </w:p>
          <w:p w14:paraId="4A6FBF08" w14:textId="67E0B4DE" w:rsidR="00F53F8A" w:rsidRPr="00F53F8A" w:rsidRDefault="00F53F8A" w:rsidP="00F53F8A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>China Daily</w:t>
            </w: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hyperlink r:id="rId10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www.chinadaily.com.cn</w:t>
              </w:r>
            </w:hyperlink>
          </w:p>
          <w:p w14:paraId="3C007058" w14:textId="77777777" w:rsidR="00F53F8A" w:rsidRPr="00F53F8A" w:rsidRDefault="00F53F8A" w:rsidP="00F53F8A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 xml:space="preserve">The Economist </w:t>
            </w:r>
            <w:hyperlink r:id="rId11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www.economist.com</w:t>
              </w:r>
            </w:hyperlink>
          </w:p>
          <w:p w14:paraId="77E2C305" w14:textId="77777777" w:rsidR="00F53F8A" w:rsidRPr="00F53F8A" w:rsidRDefault="00F53F8A" w:rsidP="00F53F8A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>Washington Post</w:t>
            </w: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hyperlink r:id="rId12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www.washingtonpost.com</w:t>
              </w:r>
            </w:hyperlink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14:paraId="51609BF7" w14:textId="77777777" w:rsidR="00F53F8A" w:rsidRPr="00F53F8A" w:rsidRDefault="00F53F8A" w:rsidP="00F53F8A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>New York Times</w:t>
            </w: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hyperlink r:id="rId13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www.nytimes.com</w:t>
              </w:r>
            </w:hyperlink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14:paraId="024C2408" w14:textId="32878B2E" w:rsidR="00F53F8A" w:rsidRPr="00F53F8A" w:rsidRDefault="00F53F8A" w:rsidP="00F53F8A">
            <w:pPr>
              <w:tabs>
                <w:tab w:val="left" w:pos="532"/>
              </w:tabs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>Lo</w:t>
            </w:r>
            <w:r>
              <w:rPr>
                <w:rFonts w:eastAsiaTheme="minorEastAsia"/>
                <w:i/>
                <w:sz w:val="21"/>
                <w:szCs w:val="21"/>
                <w:lang w:eastAsia="zh-CN"/>
              </w:rPr>
              <w:t>s</w:t>
            </w: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 xml:space="preserve"> Angeles Times</w:t>
            </w: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hyperlink r:id="rId14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www.losangeles.com</w:t>
              </w:r>
            </w:hyperlink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</w:p>
          <w:p w14:paraId="5617BDF9" w14:textId="5CAC4086" w:rsidR="008958BD" w:rsidRPr="00F53F8A" w:rsidRDefault="00F53F8A" w:rsidP="008958B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i/>
                <w:sz w:val="21"/>
                <w:szCs w:val="21"/>
                <w:lang w:eastAsia="zh-CN"/>
              </w:rPr>
              <w:t>Time</w:t>
            </w: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hyperlink r:id="rId15" w:history="1">
              <w:r w:rsidRPr="00F53F8A">
                <w:rPr>
                  <w:rStyle w:val="a6"/>
                  <w:rFonts w:eastAsiaTheme="minorEastAsia"/>
                  <w:sz w:val="21"/>
                  <w:szCs w:val="21"/>
                  <w:lang w:eastAsia="zh-CN"/>
                </w:rPr>
                <w:t>www.time.com</w:t>
              </w:r>
            </w:hyperlink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6"/>
        <w:gridCol w:w="721"/>
        <w:gridCol w:w="3796"/>
        <w:gridCol w:w="1701"/>
        <w:gridCol w:w="1845"/>
      </w:tblGrid>
      <w:tr w:rsidR="009D7F2A" w14:paraId="6190B1A2" w14:textId="77777777" w:rsidTr="0071350A">
        <w:trPr>
          <w:trHeight w:val="454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53F8A" w14:paraId="44A61D03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08EDAFE2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70F2755" w:rsidR="00F53F8A" w:rsidRPr="00F15193" w:rsidRDefault="00F53F8A" w:rsidP="002F029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Outline S</w:t>
            </w:r>
            <w:r w:rsidR="002F0299">
              <w:rPr>
                <w:rFonts w:eastAsiaTheme="minorEastAsia"/>
                <w:sz w:val="21"/>
                <w:szCs w:val="21"/>
                <w:lang w:eastAsia="zh-CN"/>
              </w:rPr>
              <w:t>haring</w:t>
            </w:r>
            <w:r w:rsidR="002F0299"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英语报刊介绍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0D5C3F0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A26FBC6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报刊词汇</w:t>
            </w: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、语法、语篇特征</w:t>
            </w:r>
          </w:p>
        </w:tc>
      </w:tr>
      <w:tr w:rsidR="00F53F8A" w14:paraId="0372CC72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21" w:type="dxa"/>
          </w:tcPr>
          <w:p w14:paraId="00213A3B" w14:textId="21811B4A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F89212" w:rsidR="00F53F8A" w:rsidRPr="00F15193" w:rsidRDefault="00F53F8A" w:rsidP="002F029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小论文写作</w:t>
            </w:r>
            <w:r w:rsidR="002F0299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PA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格式讲解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0A94FDAB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示范</w:t>
            </w:r>
            <w:r w:rsidR="006E32A9">
              <w:rPr>
                <w:rFonts w:eastAsiaTheme="minorEastAsia" w:hint="eastAsia"/>
                <w:sz w:val="21"/>
                <w:szCs w:val="21"/>
                <w:lang w:eastAsia="zh-CN"/>
              </w:rPr>
              <w:t>、练习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F24F126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</w:t>
            </w: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词汇、</w:t>
            </w:r>
            <w:r w:rsidRPr="00E5066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语法、语篇特征</w:t>
            </w:r>
          </w:p>
        </w:tc>
      </w:tr>
      <w:tr w:rsidR="00F53F8A" w14:paraId="2D4ADCA0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7100A379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A9E6E" w14:textId="6D24DA97" w:rsidR="00F53F8A" w:rsidRPr="002F0299" w:rsidRDefault="00F53F8A" w:rsidP="002F029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2F0299">
              <w:rPr>
                <w:rFonts w:eastAsiaTheme="minorEastAsia" w:hint="eastAsia"/>
                <w:sz w:val="21"/>
                <w:szCs w:val="21"/>
                <w:lang w:eastAsia="zh-CN"/>
              </w:rPr>
              <w:t>英语报刊词汇特征；</w:t>
            </w:r>
            <w:r w:rsidRPr="002F0299">
              <w:rPr>
                <w:rFonts w:eastAsiaTheme="minorEastAsia"/>
                <w:sz w:val="21"/>
                <w:szCs w:val="21"/>
                <w:lang w:eastAsia="zh-CN"/>
              </w:rPr>
              <w:t>英语报刊语法、语篇特征；范文赏析：</w:t>
            </w:r>
            <w:r w:rsidRPr="002F0299">
              <w:rPr>
                <w:rFonts w:eastAsiaTheme="minorEastAsia"/>
                <w:sz w:val="21"/>
                <w:szCs w:val="21"/>
                <w:lang w:eastAsia="zh-CN"/>
              </w:rPr>
              <w:t>Right on Target-</w:t>
            </w:r>
          </w:p>
          <w:p w14:paraId="0A5D9148" w14:textId="1E8CA27A" w:rsidR="00F53F8A" w:rsidRPr="00F53F8A" w:rsidRDefault="00F53F8A" w:rsidP="00F53F8A">
            <w:pPr>
              <w:pStyle w:val="a8"/>
              <w:ind w:left="420" w:firstLineChars="0" w:firstLine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53F8A">
              <w:rPr>
                <w:rFonts w:eastAsiaTheme="minorEastAsia"/>
                <w:sz w:val="21"/>
                <w:szCs w:val="21"/>
                <w:lang w:eastAsia="zh-CN"/>
              </w:rPr>
              <w:t>Is growth really 7% a year?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7005E02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讲解、练习、讨论</w:t>
            </w:r>
            <w:r w:rsidR="0071350A" w:rsidRP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 w:rsidRPr="0071350A">
              <w:rPr>
                <w:rFonts w:eastAsiaTheme="minorEastAsia" w:hint="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1DF31B57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 xml:space="preserve">Unit 1 </w:t>
            </w:r>
          </w:p>
        </w:tc>
      </w:tr>
      <w:tr w:rsidR="00F53F8A" w14:paraId="564FAD3A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408C3EA3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298B6C5" w:rsidR="00F53F8A" w:rsidRPr="00F53F8A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Unit 1 Who We Are Now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21833C2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6E32A9"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="006E32A9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6E32A9">
              <w:rPr>
                <w:rFonts w:eastAsiaTheme="minorEastAsia"/>
                <w:sz w:val="21"/>
                <w:szCs w:val="21"/>
                <w:lang w:eastAsia="zh-CN"/>
              </w:rPr>
              <w:t>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6D09C7F9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F53F8A" w14:paraId="79CA456E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5F4BB96C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D1978C" w:rsidR="00F53F8A" w:rsidRPr="00F15193" w:rsidRDefault="00F53F8A" w:rsidP="002F029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Unit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1; Test 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451C76E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0663">
              <w:rPr>
                <w:rFonts w:eastAsiaTheme="minorEastAsia" w:hint="eastAsia"/>
                <w:sz w:val="21"/>
                <w:szCs w:val="21"/>
                <w:lang w:eastAsia="zh-CN"/>
              </w:rPr>
              <w:t>讲解、讨论</w:t>
            </w:r>
            <w:r w:rsidR="0071350A" w:rsidRP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 w:rsidRPr="0071350A">
              <w:rPr>
                <w:rFonts w:eastAsiaTheme="minorEastAsia" w:hint="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1E853F0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/>
                <w:sz w:val="21"/>
                <w:szCs w:val="21"/>
                <w:lang w:eastAsia="zh-CN"/>
              </w:rPr>
              <w:t>Unit 2</w:t>
            </w:r>
            <w:r w:rsidRPr="00E50663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F53F8A" w14:paraId="445266B7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771545A3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CF81301" w:rsidR="00F53F8A" w:rsidRPr="00F53F8A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17F66">
              <w:rPr>
                <w:rFonts w:eastAsiaTheme="minorEastAsia"/>
                <w:sz w:val="21"/>
                <w:szCs w:val="21"/>
                <w:lang w:eastAsia="zh-CN"/>
              </w:rPr>
              <w:t xml:space="preserve">Unit 2 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Dating and Mating for Over-35s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3512BA9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F66">
              <w:rPr>
                <w:rFonts w:eastAsiaTheme="minorEastAsia" w:hint="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BD09E1A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预习</w:t>
            </w:r>
            <w:r w:rsidRPr="00217F66">
              <w:rPr>
                <w:rFonts w:eastAsiaTheme="minorEastAsia"/>
                <w:sz w:val="21"/>
                <w:szCs w:val="21"/>
                <w:lang w:eastAsia="zh-CN"/>
              </w:rPr>
              <w:t>Unit 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</w:p>
        </w:tc>
      </w:tr>
      <w:tr w:rsidR="00F53F8A" w14:paraId="30EDE615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061D8384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820F22F" w:rsidR="00F53F8A" w:rsidRPr="00F15193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Unit 3 </w:t>
            </w:r>
            <w:r w:rsidRPr="00217F66">
              <w:rPr>
                <w:rFonts w:eastAsiaTheme="minorEastAsia"/>
                <w:sz w:val="21"/>
                <w:szCs w:val="21"/>
                <w:lang w:eastAsia="zh-CN"/>
              </w:rPr>
              <w:t>Reining in the Test of Tests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0C04EFD4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D156F5D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Unit 4</w:t>
            </w: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；</w:t>
            </w:r>
            <w:r w:rsidRPr="004853C1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论文</w:t>
            </w:r>
          </w:p>
        </w:tc>
      </w:tr>
      <w:tr w:rsidR="00F53F8A" w14:paraId="523C968D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354B17D3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79E9A9E" w:rsidR="00F53F8A" w:rsidRPr="00F53F8A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Unit 4 The Decline of Neatness 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4714E31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4E92C657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 w:hint="eastAsia"/>
                <w:sz w:val="21"/>
                <w:szCs w:val="21"/>
                <w:lang w:eastAsia="zh-CN"/>
              </w:rPr>
              <w:t>Unit 5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</w:p>
        </w:tc>
      </w:tr>
      <w:tr w:rsidR="00F53F8A" w14:paraId="7A425125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1CDDCE53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0107A35" w:rsidR="00F53F8A" w:rsidRPr="00F53F8A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Unit 5 How Anglo Is America?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9D16DC9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5E74E74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 w:rsidRPr="00E50663">
              <w:rPr>
                <w:rFonts w:eastAsiaTheme="minorEastAsia" w:hint="eastAsia"/>
                <w:sz w:val="21"/>
                <w:szCs w:val="21"/>
                <w:lang w:eastAsia="zh-CN"/>
              </w:rPr>
              <w:t>Unit 6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F53F8A" w14:paraId="307F9F37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0441035F"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50B47E2" w:rsidR="00F53F8A" w:rsidRPr="007E5521" w:rsidRDefault="00F53F8A" w:rsidP="002F0299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Test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2;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论文写作指导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2E503EF" w:rsidR="00F53F8A" w:rsidRPr="00CD68E8" w:rsidRDefault="00F53F8A" w:rsidP="00F53F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讲解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、示范；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9956DB4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</w:p>
        </w:tc>
      </w:tr>
      <w:tr w:rsidR="00F53F8A" w14:paraId="17CFDB29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4D2B1659"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3B65869" w:rsidR="00F53F8A" w:rsidRPr="00556F1E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Unit 6 The Grapes of Wrath, Again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8256219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B96F186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预习</w:t>
            </w:r>
            <w:r w:rsidRPr="004853C1">
              <w:rPr>
                <w:rFonts w:eastAsiaTheme="minorEastAsia"/>
                <w:sz w:val="21"/>
                <w:szCs w:val="21"/>
                <w:lang w:eastAsia="zh-CN"/>
              </w:rPr>
              <w:t>Unit 7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</w:p>
        </w:tc>
      </w:tr>
      <w:tr w:rsidR="00F53F8A" w14:paraId="204E4EB6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09052F13"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6C9D815F" w:rsidR="00F53F8A" w:rsidRPr="00F53F8A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6731C3">
              <w:rPr>
                <w:rFonts w:eastAsiaTheme="minorEastAsia"/>
                <w:sz w:val="21"/>
                <w:szCs w:val="21"/>
                <w:lang w:eastAsia="zh-CN"/>
              </w:rPr>
              <w:t>Unit 7 Why the Mid-terms Matter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D3154A3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3DD65D4A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Unit 8</w:t>
            </w: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；论文</w:t>
            </w:r>
          </w:p>
        </w:tc>
      </w:tr>
      <w:tr w:rsidR="00F53F8A" w14:paraId="1CBD82BD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26EB9E1B"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E356F4B" w:rsidR="00F53F8A" w:rsidRPr="00556F1E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6731C3">
              <w:rPr>
                <w:rFonts w:eastAsiaTheme="minorEastAsia"/>
                <w:sz w:val="21"/>
                <w:szCs w:val="21"/>
                <w:lang w:eastAsia="zh-CN"/>
              </w:rPr>
              <w:t xml:space="preserve">Unit 8 Chips with Everything 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0C949575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3042649C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 w:rsidRPr="004853C1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Unit 9</w:t>
            </w:r>
            <w:r w:rsidRPr="004853C1"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；论文</w:t>
            </w:r>
          </w:p>
        </w:tc>
      </w:tr>
      <w:tr w:rsidR="00F53F8A" w14:paraId="7BA20590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381D401C"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2441E1D" w:rsidR="00F53F8A" w:rsidRPr="00F53F8A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6731C3">
              <w:rPr>
                <w:rFonts w:eastAsiaTheme="minorEastAsia"/>
                <w:sz w:val="21"/>
                <w:szCs w:val="21"/>
                <w:lang w:eastAsia="zh-CN"/>
              </w:rPr>
              <w:t>Unit 9 Homelessness in the U.S.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3B36696B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  <w:r w:rsidRPr="003E390A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8F46AA0" w:rsidR="00F53F8A" w:rsidRPr="00556F1E" w:rsidRDefault="00F53F8A" w:rsidP="00F53F8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4853C1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</w:p>
        </w:tc>
      </w:tr>
      <w:tr w:rsidR="00F53F8A" w14:paraId="0931AC1F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553144E4"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1FB30035" w:rsidR="00F53F8A" w:rsidRPr="007E5521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6731C3">
              <w:rPr>
                <w:rFonts w:eastAsiaTheme="minorEastAsia"/>
                <w:sz w:val="21"/>
                <w:szCs w:val="21"/>
                <w:lang w:eastAsia="zh-CN"/>
              </w:rPr>
              <w:t>Unit 9 Homelessness in the U.S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AE1BFD8" w:rsidR="00F53F8A" w:rsidRPr="00CD68E8" w:rsidRDefault="00F53F8A" w:rsidP="007135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274D">
              <w:rPr>
                <w:rFonts w:eastAsiaTheme="minorEastAsia" w:hint="eastAsia"/>
                <w:sz w:val="21"/>
                <w:szCs w:val="21"/>
                <w:lang w:eastAsia="zh-CN"/>
              </w:rPr>
              <w:t>讲解、讨论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31887D8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85274D">
              <w:rPr>
                <w:rFonts w:eastAsiaTheme="minorEastAsia" w:hint="eastAsia"/>
                <w:sz w:val="21"/>
                <w:szCs w:val="21"/>
                <w:lang w:eastAsia="zh-CN"/>
              </w:rPr>
              <w:t>论文</w:t>
            </w:r>
          </w:p>
        </w:tc>
      </w:tr>
      <w:tr w:rsidR="00F53F8A" w14:paraId="30591BB3" w14:textId="77777777" w:rsidTr="0071350A">
        <w:trPr>
          <w:trHeight w:val="340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53F8A" w:rsidRPr="00CD68E8" w:rsidRDefault="00F53F8A" w:rsidP="00F53F8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5E2CCD0C"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E62D666" w:rsidR="00F53F8A" w:rsidRPr="00F15193" w:rsidRDefault="00F53F8A" w:rsidP="00F53F8A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论文作业展评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64451FD" w:rsidR="00F53F8A" w:rsidRPr="00CD68E8" w:rsidRDefault="00F53F8A" w:rsidP="00F53F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C7BE3">
              <w:rPr>
                <w:rFonts w:eastAsiaTheme="minorEastAsia" w:hint="eastAsia"/>
                <w:sz w:val="21"/>
                <w:szCs w:val="21"/>
                <w:lang w:eastAsia="zh-CN"/>
              </w:rPr>
              <w:t>讲解、</w:t>
            </w:r>
            <w:r w:rsidR="0071350A">
              <w:rPr>
                <w:rFonts w:eastAsiaTheme="minorEastAsia" w:hint="eastAsia"/>
                <w:sz w:val="21"/>
                <w:szCs w:val="21"/>
                <w:lang w:eastAsia="zh-CN"/>
              </w:rPr>
              <w:t>示范；</w:t>
            </w:r>
            <w:r w:rsidR="0071350A">
              <w:rPr>
                <w:rFonts w:eastAsiaTheme="minorEastAsia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8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FE8551E" w:rsidR="00F53F8A" w:rsidRPr="00556F1E" w:rsidRDefault="00F53F8A" w:rsidP="00F53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2A818D8" w:rsidR="00055B75" w:rsidRPr="00DA24BF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</w:t>
            </w:r>
            <w:r w:rsidR="00556F1E">
              <w:rPr>
                <w:rFonts w:ascii="宋体" w:eastAsia="宋体" w:hAnsi="宋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F58B164" w:rsidR="00055B75" w:rsidRPr="00DA24BF" w:rsidRDefault="0015263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测验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B616A5D" w:rsidR="00055B75" w:rsidRPr="00DA24BF" w:rsidRDefault="00556F1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3BEC622" w:rsidR="00055B75" w:rsidRPr="00DA24BF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课堂小测验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1278E4B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44454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5A57FFE1" w:rsidR="00055B75" w:rsidRPr="00DA24BF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</w:t>
            </w:r>
            <w:r w:rsidR="00556F1E">
              <w:rPr>
                <w:rFonts w:ascii="宋体" w:eastAsia="宋体" w:hAnsi="宋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0CEA1757" w:rsidR="00055B75" w:rsidRPr="00DA24BF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EC4EC8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课堂</w:t>
            </w:r>
            <w:r w:rsidR="00CF2C12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展示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、线上讨论</w:t>
            </w:r>
          </w:p>
        </w:tc>
      </w:tr>
      <w:tr w:rsidR="00F53F8A" w14:paraId="54ACCD13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B34952F" w14:textId="44D93A82" w:rsidR="00F53F8A" w:rsidRPr="00055B75" w:rsidRDefault="00F53F8A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C2CA6" w14:textId="7D41A5F2" w:rsidR="00F53F8A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59D0D2" w14:textId="10A28FBD" w:rsidR="00F53F8A" w:rsidRPr="00144454" w:rsidRDefault="00F53F8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小论文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4B18C59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53F8A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F1ECE86" wp14:editId="1BE5C5DF">
            <wp:extent cx="713105" cy="3594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F53F8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4445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690C365" wp14:editId="2AA4FCE4">
            <wp:extent cx="1030605" cy="4203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3F8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53F8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44454" w:rsidRPr="00144454">
        <w:rPr>
          <w:rFonts w:ascii="黑体" w:eastAsia="黑体" w:hAnsi="黑体"/>
          <w:color w:val="000000"/>
          <w:position w:val="-20"/>
          <w:sz w:val="21"/>
          <w:szCs w:val="21"/>
        </w:rPr>
        <w:t>2023.02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A278DA" w:rsidRPr="00925B62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E629" w14:textId="77777777" w:rsidR="009658F0" w:rsidRDefault="009658F0">
      <w:r>
        <w:separator/>
      </w:r>
    </w:p>
  </w:endnote>
  <w:endnote w:type="continuationSeparator" w:id="0">
    <w:p w14:paraId="5F84AC85" w14:textId="77777777" w:rsidR="009658F0" w:rsidRDefault="0096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29814788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1136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4E3E" w14:textId="77777777" w:rsidR="009658F0" w:rsidRDefault="009658F0">
      <w:r>
        <w:separator/>
      </w:r>
    </w:p>
  </w:footnote>
  <w:footnote w:type="continuationSeparator" w:id="0">
    <w:p w14:paraId="4C33A8AB" w14:textId="77777777" w:rsidR="009658F0" w:rsidRDefault="0096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0A44DFA"/>
    <w:multiLevelType w:val="hybridMultilevel"/>
    <w:tmpl w:val="E4763BFE"/>
    <w:lvl w:ilvl="0" w:tplc="BF4E9434">
      <w:start w:val="1"/>
      <w:numFmt w:val="bullet"/>
      <w:lvlText w:val="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C07D76"/>
    <w:multiLevelType w:val="hybridMultilevel"/>
    <w:tmpl w:val="B3CAF2E2"/>
    <w:lvl w:ilvl="0" w:tplc="BF4E94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DF31B5B"/>
    <w:multiLevelType w:val="hybridMultilevel"/>
    <w:tmpl w:val="82849FB2"/>
    <w:lvl w:ilvl="0" w:tplc="1B1EC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3366D5E"/>
    <w:multiLevelType w:val="hybridMultilevel"/>
    <w:tmpl w:val="0B1A5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1361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454"/>
    <w:rsid w:val="0014621F"/>
    <w:rsid w:val="0015263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6B4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FDF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0299"/>
    <w:rsid w:val="002F20BD"/>
    <w:rsid w:val="002F2551"/>
    <w:rsid w:val="002F4DC5"/>
    <w:rsid w:val="00300031"/>
    <w:rsid w:val="00302917"/>
    <w:rsid w:val="00320244"/>
    <w:rsid w:val="0032109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F1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99F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2A9"/>
    <w:rsid w:val="006E5416"/>
    <w:rsid w:val="006F2384"/>
    <w:rsid w:val="006F4482"/>
    <w:rsid w:val="00701C32"/>
    <w:rsid w:val="00704C15"/>
    <w:rsid w:val="0070511C"/>
    <w:rsid w:val="0071350A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63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52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8B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3DD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0B5E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8F0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90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63A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C1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193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3F8A"/>
    <w:rsid w:val="00F54438"/>
    <w:rsid w:val="00F55A8A"/>
    <w:rsid w:val="00F562B7"/>
    <w:rsid w:val="00F570DA"/>
    <w:rsid w:val="00F61FD6"/>
    <w:rsid w:val="00F6290B"/>
    <w:rsid w:val="00F633F9"/>
    <w:rsid w:val="00F75B0B"/>
    <w:rsid w:val="00F8544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F53F8A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53F8A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ytimes.com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washingtonpost.co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nomist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m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inadaily.com.cn&#65307;http://language.chinadaily.com.cn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mooc2-ans.chaoxing.com/mooc2-ans/mycourse/tch?courseid=200366611&amp;clazzid=93586036&amp;cpi=33776803&amp;enc=73ff7e3e3862b21f4bcf9212d0b1c390&amp;t=1709549085174&amp;pageHeader=0&amp;v=2" TargetMode="External"/><Relationship Id="rId14" Type="http://schemas.openxmlformats.org/officeDocument/2006/relationships/hyperlink" Target="http://www.losangeles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953F2-0BEC-4565-8791-8E7CD40C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694</Words>
  <Characters>1525</Characters>
  <Application>Microsoft Office Word</Application>
  <DocSecurity>0</DocSecurity>
  <Lines>12</Lines>
  <Paragraphs>4</Paragraphs>
  <ScaleCrop>false</ScaleCrop>
  <Company>CMT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kingboxer</cp:lastModifiedBy>
  <cp:revision>15</cp:revision>
  <cp:lastPrinted>2015-03-18T03:45:00Z</cp:lastPrinted>
  <dcterms:created xsi:type="dcterms:W3CDTF">2024-03-02T15:09:00Z</dcterms:created>
  <dcterms:modified xsi:type="dcterms:W3CDTF">2024-03-08T09:53:00Z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